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74" w:rsidRDefault="00945374" w:rsidP="00AF6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829"/>
        <w:gridCol w:w="4742"/>
      </w:tblGrid>
      <w:tr w:rsidR="00945374" w:rsidRPr="00D60231" w:rsidTr="004F0D0D">
        <w:tc>
          <w:tcPr>
            <w:tcW w:w="5352" w:type="dxa"/>
          </w:tcPr>
          <w:p w:rsidR="00945374" w:rsidRPr="00D60231" w:rsidRDefault="00945374" w:rsidP="004F0D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231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945374" w:rsidRPr="00D60231" w:rsidRDefault="00945374" w:rsidP="004F0D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23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ПК</w:t>
            </w:r>
          </w:p>
          <w:p w:rsidR="00945374" w:rsidRPr="00D60231" w:rsidRDefault="00945374" w:rsidP="004F0D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231">
              <w:rPr>
                <w:rFonts w:ascii="Times New Roman" w:hAnsi="Times New Roman"/>
                <w:color w:val="000000"/>
                <w:sz w:val="24"/>
                <w:szCs w:val="24"/>
              </w:rPr>
              <w:t>________А.В.Галкин</w:t>
            </w:r>
          </w:p>
          <w:p w:rsidR="00945374" w:rsidRPr="00D60231" w:rsidRDefault="00945374" w:rsidP="004F0D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231">
              <w:rPr>
                <w:rFonts w:ascii="Times New Roman" w:hAnsi="Times New Roman"/>
                <w:color w:val="000000"/>
                <w:sz w:val="24"/>
                <w:szCs w:val="24"/>
              </w:rPr>
              <w:t>«1» сентября 2017 года</w:t>
            </w:r>
          </w:p>
        </w:tc>
        <w:tc>
          <w:tcPr>
            <w:tcW w:w="5353" w:type="dxa"/>
          </w:tcPr>
          <w:p w:rsidR="00945374" w:rsidRPr="00D60231" w:rsidRDefault="00945374" w:rsidP="004F0D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231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945374" w:rsidRPr="00D60231" w:rsidRDefault="00945374" w:rsidP="004F0D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231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МКОУ Новохайская школа</w:t>
            </w:r>
          </w:p>
          <w:p w:rsidR="00945374" w:rsidRPr="00D60231" w:rsidRDefault="00945374" w:rsidP="004F0D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231">
              <w:rPr>
                <w:rFonts w:ascii="Times New Roman" w:hAnsi="Times New Roman"/>
                <w:color w:val="000000"/>
                <w:sz w:val="24"/>
                <w:szCs w:val="24"/>
              </w:rPr>
              <w:t>__________С.И. Левкович</w:t>
            </w:r>
          </w:p>
          <w:p w:rsidR="00945374" w:rsidRPr="00D60231" w:rsidRDefault="00945374" w:rsidP="004F0D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231">
              <w:rPr>
                <w:rFonts w:ascii="Times New Roman" w:hAnsi="Times New Roman"/>
                <w:color w:val="000000"/>
                <w:sz w:val="24"/>
                <w:szCs w:val="24"/>
              </w:rPr>
              <w:t>«1» сентября 2017 года</w:t>
            </w:r>
          </w:p>
          <w:p w:rsidR="00945374" w:rsidRPr="00D60231" w:rsidRDefault="00945374" w:rsidP="004F0D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231">
              <w:rPr>
                <w:rFonts w:ascii="Times New Roman" w:hAnsi="Times New Roman"/>
                <w:color w:val="000000"/>
                <w:sz w:val="24"/>
                <w:szCs w:val="24"/>
              </w:rPr>
              <w:t>Приказ № ______</w:t>
            </w:r>
          </w:p>
        </w:tc>
      </w:tr>
    </w:tbl>
    <w:p w:rsidR="00945374" w:rsidRDefault="00945374" w:rsidP="004F397E">
      <w:pPr>
        <w:spacing w:after="0" w:line="240" w:lineRule="auto"/>
        <w:ind w:left="-142"/>
        <w:jc w:val="center"/>
        <w:rPr>
          <w:rFonts w:ascii="Times New Roman" w:hAnsi="Times New Roman"/>
          <w:bCs/>
          <w:sz w:val="28"/>
        </w:rPr>
      </w:pPr>
    </w:p>
    <w:p w:rsidR="00945374" w:rsidRDefault="00945374" w:rsidP="004F397E">
      <w:pPr>
        <w:spacing w:after="0" w:line="240" w:lineRule="auto"/>
        <w:ind w:left="-142"/>
        <w:jc w:val="center"/>
        <w:rPr>
          <w:rFonts w:ascii="Times New Roman" w:hAnsi="Times New Roman"/>
          <w:bCs/>
          <w:sz w:val="28"/>
        </w:rPr>
      </w:pPr>
    </w:p>
    <w:p w:rsidR="00945374" w:rsidRDefault="00945374" w:rsidP="004F397E">
      <w:pPr>
        <w:spacing w:after="0" w:line="240" w:lineRule="auto"/>
        <w:ind w:left="-142"/>
        <w:jc w:val="center"/>
        <w:rPr>
          <w:rFonts w:ascii="Times New Roman" w:hAnsi="Times New Roman"/>
          <w:bCs/>
          <w:sz w:val="28"/>
        </w:rPr>
      </w:pPr>
      <w:bookmarkStart w:id="0" w:name="_GoBack"/>
      <w:r>
        <w:rPr>
          <w:rFonts w:ascii="Times New Roman" w:hAnsi="Times New Roman"/>
          <w:bCs/>
          <w:sz w:val="28"/>
        </w:rPr>
        <w:t>ПОЛОЖЕНИЕ</w:t>
      </w:r>
    </w:p>
    <w:p w:rsidR="00945374" w:rsidRDefault="00945374" w:rsidP="004F397E">
      <w:pPr>
        <w:spacing w:after="0" w:line="240" w:lineRule="auto"/>
        <w:ind w:lef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об инклюзивном  (интегрированном) обучении детей  с ограниченными возможностями здоровья  </w:t>
      </w:r>
    </w:p>
    <w:bookmarkEnd w:id="0"/>
    <w:p w:rsidR="00945374" w:rsidRDefault="00945374" w:rsidP="004F397E">
      <w:pPr>
        <w:spacing w:after="0" w:line="240" w:lineRule="auto"/>
        <w:ind w:left="-142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45374" w:rsidRDefault="00945374" w:rsidP="004F397E">
      <w:pPr>
        <w:pStyle w:val="Heading2"/>
        <w:keepLines w:val="0"/>
        <w:numPr>
          <w:ilvl w:val="0"/>
          <w:numId w:val="2"/>
        </w:numPr>
        <w:tabs>
          <w:tab w:val="num" w:pos="3060"/>
        </w:tabs>
        <w:spacing w:before="0" w:line="240" w:lineRule="auto"/>
        <w:ind w:left="3240" w:firstLine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color w:val="auto"/>
        </w:rPr>
        <w:t xml:space="preserve">  </w:t>
      </w:r>
      <w:r>
        <w:rPr>
          <w:rFonts w:ascii="Times New Roman" w:hAnsi="Times New Roman"/>
          <w:b w:val="0"/>
          <w:color w:val="auto"/>
          <w:sz w:val="28"/>
          <w:szCs w:val="28"/>
        </w:rPr>
        <w:t>Общие положения</w:t>
      </w:r>
      <w:r>
        <w:rPr>
          <w:rFonts w:ascii="Times New Roman" w:hAnsi="Times New Roman"/>
          <w:color w:val="666666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5374" w:rsidRDefault="00945374" w:rsidP="004F397E">
      <w:pPr>
        <w:pStyle w:val="ListParagraph"/>
        <w:spacing w:before="225" w:after="225" w:line="300" w:lineRule="atLeast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>
        <w:rPr>
          <w:rFonts w:ascii="Times New Roman" w:hAnsi="Times New Roman"/>
          <w:sz w:val="28"/>
          <w:szCs w:val="28"/>
        </w:rPr>
        <w:t xml:space="preserve"> Настоящее Положение определяет порядок реализации образовательных программ для детей с ограниченными возможностями здоровья. </w:t>
      </w:r>
      <w:r>
        <w:rPr>
          <w:rFonts w:ascii="Times New Roman" w:hAnsi="Times New Roman"/>
          <w:sz w:val="28"/>
          <w:szCs w:val="28"/>
          <w:lang w:eastAsia="ru-RU"/>
        </w:rPr>
        <w:t>реализующих адаптированные образовательные  программы в общеобразовательной организации    разработано в соответствии с:</w:t>
      </w:r>
    </w:p>
    <w:p w:rsidR="00945374" w:rsidRDefault="00945374" w:rsidP="004F397E">
      <w:pPr>
        <w:pStyle w:val="ListParagraph"/>
        <w:spacing w:before="225" w:after="225" w:line="300" w:lineRule="atLeast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-Федеральным Законом от 29.12.2012 г. №273-ФЗ «Об образовании в Российской Федерации»;</w:t>
      </w:r>
    </w:p>
    <w:p w:rsidR="00945374" w:rsidRDefault="00945374" w:rsidP="004F397E">
      <w:pPr>
        <w:pStyle w:val="ListParagraph"/>
        <w:spacing w:before="225" w:after="225" w:line="300" w:lineRule="atLeast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приказами Министерства  образования и науки Российской Федерации от 19 декабря 2014 года №1598 «Об утверждении федерального государственного образовательного стандарта   начального общего образования обучающихся с ограниченными возможностями  здоровья»,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945374" w:rsidRDefault="00945374" w:rsidP="004F397E">
      <w:pPr>
        <w:pStyle w:val="ListParagraph"/>
        <w:spacing w:before="225" w:after="225" w:line="300" w:lineRule="atLeast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Распоряжением Правительства Российской Федерации от 26.11.2012 №2181-р «Об утверждении государственной программы Российской Федерации «Доступная среда» ;</w:t>
      </w:r>
    </w:p>
    <w:p w:rsidR="00945374" w:rsidRDefault="00945374" w:rsidP="004F397E">
      <w:pPr>
        <w:pStyle w:val="ListParagraph"/>
        <w:spacing w:before="225" w:after="225" w:line="300" w:lineRule="atLeast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 санитарного врача РФ от 29.12.2010г, №189;</w:t>
      </w:r>
    </w:p>
    <w:p w:rsidR="00945374" w:rsidRDefault="00945374" w:rsidP="004F397E">
      <w:pPr>
        <w:pStyle w:val="ListParagraph"/>
        <w:spacing w:before="225" w:after="225" w:line="300" w:lineRule="atLeast"/>
        <w:ind w:left="-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Cs/>
          <w:sz w:val="28"/>
          <w:szCs w:val="28"/>
          <w:lang w:eastAsia="ru-RU"/>
        </w:rPr>
        <w:t>Приказом Департамента образования и молодёжной политики от 27.08.2014г, №1138 «Об утверждении примерных учебных планов общеобразовательных организаций, реализующих адаптированные образовательные программы для детей с ограниченными возможностями здоровья»;</w:t>
      </w:r>
    </w:p>
    <w:p w:rsidR="00945374" w:rsidRDefault="00945374" w:rsidP="004F397E">
      <w:pPr>
        <w:pStyle w:val="ListParagraph"/>
        <w:spacing w:before="225" w:after="225" w:line="300" w:lineRule="atLeast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Интегрированное образование</w:t>
      </w:r>
      <w:r>
        <w:rPr>
          <w:rFonts w:ascii="Times New Roman" w:hAnsi="Times New Roman"/>
          <w:sz w:val="28"/>
          <w:szCs w:val="28"/>
        </w:rPr>
        <w:t xml:space="preserve"> – форма организации образовательного процесса, при которой обучение и воспитание детей с ограниченными возможностями здоровья осуществляется в учреждениях, осуществляющих реализацию общеобразовательных программ, в едином потоке с нормально развивающимися сверстниками.</w:t>
      </w:r>
    </w:p>
    <w:p w:rsidR="00945374" w:rsidRDefault="00945374" w:rsidP="004F397E">
      <w:pPr>
        <w:tabs>
          <w:tab w:val="num" w:pos="-540"/>
        </w:tabs>
        <w:overflowPunct w:val="0"/>
        <w:autoSpaceDE w:val="0"/>
        <w:autoSpaceDN w:val="0"/>
        <w:ind w:left="-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Под </w:t>
      </w:r>
      <w:r>
        <w:rPr>
          <w:rFonts w:ascii="Times New Roman" w:hAnsi="Times New Roman"/>
          <w:b/>
          <w:bCs/>
          <w:sz w:val="28"/>
          <w:szCs w:val="28"/>
        </w:rPr>
        <w:t xml:space="preserve">инклюзивным образованием </w:t>
      </w:r>
      <w:r>
        <w:rPr>
          <w:rFonts w:ascii="Times New Roman" w:hAnsi="Times New Roman"/>
          <w:sz w:val="28"/>
          <w:szCs w:val="28"/>
        </w:rPr>
        <w:t xml:space="preserve">в настоящем Положении понимается обучение в совместной образовательной среде детей с ограниченными возможностями здоровья и детей, не имеющих таких ограничений, посредством обеспечения детям с ограниченными возможностями здоровья условий обучения и социальной адаптации, не снижающих в целом уровень образования для детей, не имеющих таковых ограничений. </w:t>
      </w:r>
    </w:p>
    <w:p w:rsidR="00945374" w:rsidRDefault="00945374" w:rsidP="004F397E">
      <w:pPr>
        <w:numPr>
          <w:ilvl w:val="1"/>
          <w:numId w:val="3"/>
        </w:numPr>
        <w:tabs>
          <w:tab w:val="num" w:pos="-540"/>
        </w:tabs>
        <w:overflowPunct w:val="0"/>
        <w:autoSpaceDE w:val="0"/>
        <w:autoSpaceDN w:val="0"/>
        <w:spacing w:after="0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интегрированного образования – обеспечение доступа к качественному образованию детей с ограниченными возможностями здоровья, необходимого для их максимальной адаптации и полноценной интеграции в общество. </w:t>
      </w:r>
    </w:p>
    <w:p w:rsidR="00945374" w:rsidRDefault="00945374" w:rsidP="004F397E">
      <w:pPr>
        <w:numPr>
          <w:ilvl w:val="1"/>
          <w:numId w:val="3"/>
        </w:numPr>
        <w:tabs>
          <w:tab w:val="num" w:pos="-540"/>
        </w:tabs>
        <w:overflowPunct w:val="0"/>
        <w:autoSpaceDE w:val="0"/>
        <w:autoSpaceDN w:val="0"/>
        <w:spacing w:after="0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Задачи интегрированного образования:</w:t>
      </w:r>
    </w:p>
    <w:p w:rsidR="00945374" w:rsidRDefault="00945374" w:rsidP="004F397E">
      <w:pPr>
        <w:spacing w:before="100" w:beforeAutospacing="1"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 - создание эффективной системы психолого-</w:t>
      </w:r>
      <w:r>
        <w:rPr>
          <w:rFonts w:ascii="Times New Roman" w:hAnsi="Times New Roman"/>
          <w:sz w:val="28"/>
          <w:szCs w:val="28"/>
        </w:rPr>
        <w:softHyphen/>
        <w:t>педагогического и медико</w:t>
      </w:r>
      <w:r>
        <w:rPr>
          <w:rFonts w:ascii="Times New Roman" w:hAnsi="Times New Roman"/>
          <w:sz w:val="28"/>
          <w:szCs w:val="28"/>
        </w:rPr>
        <w:softHyphen/>
        <w:t xml:space="preserve">социального сопровождения обучающихся, воспитанников в общеобразовательном учреждении с целью максимальной коррекции недостатков их психофизического развития; </w:t>
      </w:r>
    </w:p>
    <w:p w:rsidR="00945374" w:rsidRDefault="00945374" w:rsidP="004F397E">
      <w:pPr>
        <w:spacing w:before="100" w:beforeAutospacing="1"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-   освоение обучающимися, воспитанниками общеобразовательных программ в соответствии с государственным образовательным стандартом; </w:t>
      </w:r>
    </w:p>
    <w:p w:rsidR="00945374" w:rsidRDefault="00945374" w:rsidP="004F397E">
      <w:pPr>
        <w:pStyle w:val="NormalWeb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-  формирование у всех участников образовательного процесса толерантного отношения к проблемам детей с ограниченными возможностями здоровья. </w:t>
      </w:r>
    </w:p>
    <w:p w:rsidR="00945374" w:rsidRDefault="00945374" w:rsidP="004F397E">
      <w:pPr>
        <w:pStyle w:val="NormalWeb"/>
        <w:numPr>
          <w:ilvl w:val="1"/>
          <w:numId w:val="3"/>
        </w:numPr>
        <w:tabs>
          <w:tab w:val="num" w:pos="-540"/>
        </w:tabs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 с ограниченными возможностями здоровья в общеобразовательном учреждении может быть организовано в форме интегрированного обучения независимо от вида ограничений здоровья.</w:t>
      </w:r>
    </w:p>
    <w:p w:rsidR="00945374" w:rsidRDefault="00945374" w:rsidP="004F397E">
      <w:pPr>
        <w:pStyle w:val="NormalWeb"/>
        <w:numPr>
          <w:ilvl w:val="1"/>
          <w:numId w:val="3"/>
        </w:numPr>
        <w:tabs>
          <w:tab w:val="num" w:pos="-540"/>
        </w:tabs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Интегрированное обучение организуется:</w:t>
      </w:r>
    </w:p>
    <w:p w:rsidR="00945374" w:rsidRDefault="00945374" w:rsidP="004F397E">
      <w:pPr>
        <w:pStyle w:val="NormalWeb"/>
        <w:numPr>
          <w:ilvl w:val="0"/>
          <w:numId w:val="4"/>
        </w:numPr>
        <w:tabs>
          <w:tab w:val="num" w:pos="-540"/>
        </w:tabs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совместного обучения детей с ограниченными возможностями здоровья и детей, не имеющих таких ограничений, в одном классе общеобразовательного учреждения (инклюзивное обучение); </w:t>
      </w:r>
    </w:p>
    <w:p w:rsidR="00945374" w:rsidRDefault="00945374" w:rsidP="004F397E">
      <w:pPr>
        <w:pStyle w:val="NormalWeb"/>
        <w:numPr>
          <w:ilvl w:val="0"/>
          <w:numId w:val="4"/>
        </w:numPr>
        <w:tabs>
          <w:tab w:val="num" w:pos="-540"/>
        </w:tabs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функционирования класса для детей с ограниченными возможностями здоровья в общеобразовательном учреждении  для детей, не имеющих  таких ограничений или имеющих другие ограничения здоровья. </w:t>
      </w:r>
    </w:p>
    <w:p w:rsidR="00945374" w:rsidRDefault="00945374" w:rsidP="004F397E">
      <w:pPr>
        <w:pStyle w:val="NormalWeb"/>
        <w:numPr>
          <w:ilvl w:val="1"/>
          <w:numId w:val="3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Интегрированное обучение детей с ограниченными возможностями здоровья в общеобразовательных учреждениях является приоритетной формой организации образовательного процесса (по сравнению с обучением в специальном (коррекционном) образовательном учреждении). </w:t>
      </w:r>
    </w:p>
    <w:p w:rsidR="00945374" w:rsidRDefault="00945374" w:rsidP="004F397E">
      <w:pPr>
        <w:pStyle w:val="NormalWeb"/>
        <w:numPr>
          <w:ilvl w:val="1"/>
          <w:numId w:val="3"/>
        </w:numPr>
        <w:ind w:left="-540" w:firstLine="0"/>
        <w:rPr>
          <w:sz w:val="28"/>
          <w:szCs w:val="28"/>
        </w:rPr>
      </w:pPr>
      <w:r>
        <w:rPr>
          <w:sz w:val="28"/>
          <w:szCs w:val="28"/>
        </w:rPr>
        <w:t xml:space="preserve">Допускается сочетание интегрированной формы организации образовательного процесса с другими формами, при наличии указания на это в заключение ТПМПК. </w:t>
      </w:r>
    </w:p>
    <w:p w:rsidR="00945374" w:rsidRDefault="00945374" w:rsidP="004F397E">
      <w:pPr>
        <w:pStyle w:val="NormalWeb"/>
        <w:ind w:left="-540"/>
        <w:rPr>
          <w:sz w:val="28"/>
          <w:szCs w:val="28"/>
        </w:rPr>
      </w:pPr>
    </w:p>
    <w:p w:rsidR="00945374" w:rsidRDefault="00945374" w:rsidP="004F397E">
      <w:pPr>
        <w:pStyle w:val="NormalWeb"/>
        <w:ind w:left="-540"/>
        <w:rPr>
          <w:sz w:val="28"/>
          <w:szCs w:val="28"/>
        </w:rPr>
      </w:pPr>
    </w:p>
    <w:p w:rsidR="00945374" w:rsidRDefault="00945374" w:rsidP="004F397E">
      <w:pPr>
        <w:pStyle w:val="NormalWeb"/>
        <w:ind w:left="-540"/>
        <w:rPr>
          <w:sz w:val="28"/>
          <w:szCs w:val="28"/>
        </w:rPr>
      </w:pPr>
    </w:p>
    <w:p w:rsidR="00945374" w:rsidRDefault="00945374" w:rsidP="004F397E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Организация интегрированного обучения 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При организации совместного обучения детей с ограниченными возможностями здоровья, которым рекомендованы специальные (коррекционные) программы обучения  и детей, не имеющих таких ограничений, могут создаваться классы интегрированного обучения.  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Класс интегрированного обучения открывается на 01 сентября нового учебного года приказом муниципального органа управления образованием на основании соответствующей  заявки общеобразовательного учреждения.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Заявка общеобразовательного учреждения должна содержать: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список обучающихся, которым рекомендовано обучение по специальным коррекционным программам для зачисления в класс интегрированного обучения;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протоколов  ПМПК;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родителей об интегрированном обучении детей; 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лицензии на право ведения образовательной деятельности по специальным (коррекционным) программам обучения;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информацию о наличии специальной педагогической помощи, обучающимся, поступившим на интегрированное обучение.  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Специальная помощь обучающимся, поступившим на интегрированное обучение, может оказываться как по договорам с  ПМПК или другими образовательными учреждениями, либо путем создания службы специальной помощи на базе самой школы.  В последнем случае финансирование деятельности такой службы осуществляется за счет специального норматива, поступающего в распоряжение образовательной организации (учреждения). 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 Прием обучающихся с ограниченными возможностями здоровья в общеобразовательное учреждение на интегрированную форму обучения (специальные классы или совместное обучение с нормально развивающимися сверстниками) осуществляется на основании рекомендаций   ПМПК по выбору образовательной программы и формы обучения, а также заявления родителей (законных представителей) и оформляется приказом руководителя общеобразовательного учреждения. 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 На первые три месяца с момента начала интегрированного обучения лицу с ограниченными возможностями здоровья устанавливается испытательный срок интегрированного обучения. Если в течение испытательного срока подтверждается возможность обучения такого лица в форме интегрированного обучения, интегрированное обучение продолжается в данной образовательной организации (учреждении). В случае если по истечении испытательного срока педагогический совет образовательной организации (учреждения) выносит заключение о невозможности данной организации (учреждения) создать условия для обучения конкретного лица с ограниченными возможностями здоровья на данном этапе в форме интегрированного обучения, руководитель образовательной организации (учреждения) информирует об этом такое лицо (его родителей, законных представителей). 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случае лицо с ограниченными возможностями здоровья направляется на ПМПК для решения вопроса о подборе оптимальной для него формы организации образовательного процесса на данном этапе обучения.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Дополнительное направление обучающихся в функционирующий класс интегрированного обучения допускается только в первой половине учебного года.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 Наполняемость класса интегрированного обучения составляет не более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 человек, количество обучающихся с ограниченными возможностями здоровья не должно превышать 3-4 человек.  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Целесообразно включение  обучающихся с ограниченными возможностями здоровья в работу группы продленного дня (по показаниям). Рекомендуется   организация двухразового питания и проведение необходимых оздоровительных мероприятий.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 При организации интегрированного обучения общеобразовательное учреждение обязано: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получить лицензию на право ведения образовательной деятельности по специальным (коррекционным) программам обучения;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локальные акты учреждения, регламентирующие деятельность по организации интегрированного обучения по специальным (коррекционным) программам;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специальную помощь обучающимся, включенным в интегрированное обучение (обеспечить наличие учителя-дефектолога, других специальных педагогов, либо заключить договор с   ПМПК  на оказание специальной помощи);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иметь индивидуальные образовательные планы на каждого ребенка с ограниченными возможностями здоровья;</w:t>
      </w:r>
    </w:p>
    <w:p w:rsidR="00945374" w:rsidRDefault="00945374" w:rsidP="004F397E">
      <w:pPr>
        <w:tabs>
          <w:tab w:val="left" w:pos="540"/>
        </w:tabs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материальную базу, соответствующую специальным (коррекционным) программам обучения и обязательную  реализацию учебного плана в части профессионально-трудового обучения;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иметь документацию, позволяющую отследить прохождение образовательной программы, динамику обучения ребенка, его коррекционную подготовку;</w:t>
      </w:r>
    </w:p>
    <w:p w:rsidR="00945374" w:rsidRDefault="00945374" w:rsidP="004F397E">
      <w:pPr>
        <w:tabs>
          <w:tab w:val="left" w:pos="540"/>
        </w:tabs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плановую подготовку (переподготовку) кадров для работы с детьми с ограниченными возможностями здоровья;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следовать рекомендациям, содержащимся в заключение районной ПМПК, выполнять требования специальных (коррекционных) программ. </w:t>
      </w:r>
    </w:p>
    <w:p w:rsidR="00945374" w:rsidRDefault="00945374" w:rsidP="004F397E">
      <w:pPr>
        <w:ind w:left="-36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>. Образовательный процесс и итоговая аттестация.</w:t>
      </w:r>
    </w:p>
    <w:p w:rsidR="00945374" w:rsidRDefault="00945374" w:rsidP="004F397E">
      <w:pPr>
        <w:tabs>
          <w:tab w:val="left" w:pos="900"/>
        </w:tabs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Образовательный  процесс  в  классах интегрированного обучения  осуществляется в соответствии с уровнями общеобразовательных программ трех ступеней общего образования.</w:t>
      </w:r>
    </w:p>
    <w:p w:rsidR="00945374" w:rsidRDefault="00945374" w:rsidP="004F397E">
      <w:pPr>
        <w:tabs>
          <w:tab w:val="num" w:pos="-360"/>
        </w:tabs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ступень – начальное общее образование -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 (нормативный срок освоения 4 года);</w:t>
      </w:r>
    </w:p>
    <w:p w:rsidR="00945374" w:rsidRDefault="00945374" w:rsidP="004F397E">
      <w:pPr>
        <w:tabs>
          <w:tab w:val="num" w:pos="-360"/>
        </w:tabs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ступень – основное общее образование -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 (нормативный срок освоения 5 лет);</w:t>
      </w:r>
    </w:p>
    <w:p w:rsidR="00945374" w:rsidRDefault="00945374" w:rsidP="004F397E">
      <w:pPr>
        <w:tabs>
          <w:tab w:val="num" w:pos="-360"/>
        </w:tabs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ступень – среднее (полное) общее образование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вид (нормативный срок освоения 2 года).</w:t>
      </w:r>
    </w:p>
    <w:p w:rsidR="00945374" w:rsidRDefault="00945374" w:rsidP="004F397E">
      <w:pPr>
        <w:tabs>
          <w:tab w:val="num" w:pos="-360"/>
        </w:tabs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Для составления учебного плана на текущий учебный год для организации интегрированного обучения детей  с ограниченными возможностями здоровья используется базисный учебный план специальных (коррекционных) образовательных учреждений </w:t>
      </w:r>
    </w:p>
    <w:p w:rsidR="00945374" w:rsidRDefault="00945374" w:rsidP="004F397E">
      <w:pPr>
        <w:tabs>
          <w:tab w:val="num" w:pos="-360"/>
        </w:tabs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 Специфика образовательного процесса в классах интегрированного обучения  состоит в организации индивидуальных и групповых коррекционно-развивающих занятий для детей с ограниченными возможностями здоровья. </w:t>
      </w:r>
    </w:p>
    <w:p w:rsidR="00945374" w:rsidRDefault="00945374" w:rsidP="004F397E">
      <w:pPr>
        <w:tabs>
          <w:tab w:val="num" w:pos="-360"/>
        </w:tabs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занятий в интегрированных классах составляется с учетом необходимости проведения дополнительных коррекционно</w:t>
      </w:r>
      <w:r>
        <w:rPr>
          <w:rFonts w:ascii="Times New Roman" w:hAnsi="Times New Roman"/>
          <w:sz w:val="28"/>
          <w:szCs w:val="28"/>
        </w:rPr>
        <w:softHyphen/>
        <w:t xml:space="preserve">-развивающих и предметных занятий, предусмотренных учебными планами, а также повышенной утомляемости обучающихся с ограниченными возможностями здоровья. </w:t>
      </w:r>
    </w:p>
    <w:p w:rsidR="00945374" w:rsidRDefault="00945374" w:rsidP="004F397E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Обучение организуется как по общим, так и по специальным учебникам, соответствующим программе обучения.  Решение по этому вопросу принимает учитель, согласовать его с методическим советом и администрацией общеобразовательного  учреждения.</w:t>
      </w:r>
    </w:p>
    <w:p w:rsidR="00945374" w:rsidRDefault="00945374" w:rsidP="004F397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знаний учащихся с ограниченными возможностями здоровья в классах интегрированного обучения осуществляется в соответствии с программой обучения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с учетом особенностей развития ребенка.</w:t>
      </w:r>
    </w:p>
    <w:p w:rsidR="00945374" w:rsidRDefault="00945374" w:rsidP="004F397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945374" w:rsidRDefault="00945374" w:rsidP="004F397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промежуточной аттестации обучающихся с ограниченными возможностями здоровья принимает педагогический совет общеобразовательного учреждения. </w:t>
      </w:r>
    </w:p>
    <w:p w:rsidR="00945374" w:rsidRDefault="00945374" w:rsidP="004F397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итоговая аттестация выпускников, обучавшихся интегрировано  по  специальным (коррекционным) программам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вида за курс основной школы проводится согласно локальному акту. </w:t>
      </w:r>
    </w:p>
    <w:p w:rsidR="00945374" w:rsidRDefault="00945374" w:rsidP="004F397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945374" w:rsidRDefault="00945374" w:rsidP="004F397E">
      <w:pPr>
        <w:numPr>
          <w:ilvl w:val="1"/>
          <w:numId w:val="5"/>
        </w:numPr>
        <w:tabs>
          <w:tab w:val="num" w:pos="-360"/>
          <w:tab w:val="left" w:pos="0"/>
        </w:tabs>
        <w:spacing w:after="0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Выпускники 9 класса, обучавшиеся по специальным (коррекционным) программам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вида успешно освоившие курс основной школы, получают документ государственного образца о получении основного общего образования. </w:t>
      </w:r>
    </w:p>
    <w:p w:rsidR="00945374" w:rsidRDefault="00945374" w:rsidP="004F397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374" w:rsidRDefault="00945374" w:rsidP="004F397E">
      <w:pPr>
        <w:numPr>
          <w:ilvl w:val="1"/>
          <w:numId w:val="5"/>
        </w:numPr>
        <w:tabs>
          <w:tab w:val="left" w:pos="-360"/>
        </w:tabs>
        <w:spacing w:after="0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Выпускники 9 класса, обучавшиеся по специальным (коррекционным) программам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4F39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вида сдают экзамен или проходят собеседование (по решению педагогического совета общеобразовательного учреждения) по трудовому обучению,  и получают свидетельство установленного образца.  </w:t>
      </w:r>
    </w:p>
    <w:p w:rsidR="00945374" w:rsidRDefault="00945374" w:rsidP="004F397E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374" w:rsidRDefault="00945374" w:rsidP="004F397E">
      <w:pPr>
        <w:pStyle w:val="BodyTextIndent"/>
        <w:numPr>
          <w:ilvl w:val="1"/>
          <w:numId w:val="5"/>
        </w:numPr>
        <w:tabs>
          <w:tab w:val="left" w:pos="-540"/>
          <w:tab w:val="num" w:pos="-360"/>
        </w:tabs>
        <w:spacing w:line="380" w:lineRule="exact"/>
        <w:ind w:left="-540" w:right="-5" w:firstLine="0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с ограниченными возможностями здоровья, освоивших основные общеобразовательные программы среднего (полного) общего образования,  государственная (итоговая) аттестация проводится в форме </w:t>
      </w:r>
      <w:r>
        <w:rPr>
          <w:bCs/>
          <w:iCs/>
          <w:sz w:val="28"/>
          <w:szCs w:val="28"/>
        </w:rPr>
        <w:t>государственного выпускного экзамена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ab/>
        <w:t xml:space="preserve">может по их желанию проводиться в форме ЕГЭ.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 </w:t>
      </w:r>
    </w:p>
    <w:p w:rsidR="00945374" w:rsidRDefault="00945374" w:rsidP="004F397E">
      <w:pPr>
        <w:pStyle w:val="FootnoteText"/>
        <w:tabs>
          <w:tab w:val="num" w:pos="-360"/>
          <w:tab w:val="num" w:pos="113"/>
        </w:tabs>
        <w:spacing w:line="380" w:lineRule="exact"/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 </w:t>
      </w:r>
    </w:p>
    <w:p w:rsidR="00945374" w:rsidRDefault="00945374" w:rsidP="004F397E">
      <w:pPr>
        <w:pStyle w:val="Heading2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  <w:sz w:val="28"/>
          <w:szCs w:val="28"/>
        </w:rPr>
        <w:t>IV.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Кадровое обеспечение образовательного процесса </w:t>
      </w:r>
    </w:p>
    <w:p w:rsidR="00945374" w:rsidRDefault="00945374" w:rsidP="004F397E">
      <w:pPr>
        <w:overflowPunct w:val="0"/>
        <w:autoSpaceDE w:val="0"/>
        <w:autoSpaceDN w:val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Для работы в системе инклюзивного образования отбираются педагоги, имеющие 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Специалисты должны знать основы специальной психологии и коррекционной педагогики, приемы коррекционной учебно-воспитательной работы, требующей в обязательном порядке реализации дидактических принципов индивидуального и дифференцированного подходов, развивающего, наглядного и практического характера обучения.</w:t>
      </w:r>
    </w:p>
    <w:p w:rsidR="00945374" w:rsidRDefault="00945374" w:rsidP="004F397E">
      <w:pPr>
        <w:tabs>
          <w:tab w:val="left" w:pos="900"/>
        </w:tabs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работы в классах  интегрированного обучения назначаются педагоги, прошедшие специальную курсовую  подготовку.  </w:t>
      </w:r>
    </w:p>
    <w:p w:rsidR="00945374" w:rsidRDefault="00945374" w:rsidP="004F397E">
      <w:pPr>
        <w:tabs>
          <w:tab w:val="left" w:pos="900"/>
        </w:tabs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В штатное расписание общеобразовательного учреждения при наличии в нем классов (класса) интегрированного обучения вводится ставка учителя-дефектолога из расчета 1,0 (единица) на  12 учащихся, обучающихся по специальным (коррекционным) программам, либо заключается договор с  ПМПК, другим образовательным учреждением  на оказание специальной помощи. </w:t>
      </w:r>
    </w:p>
    <w:p w:rsidR="00945374" w:rsidRDefault="00945374" w:rsidP="004F397E">
      <w:pPr>
        <w:tabs>
          <w:tab w:val="left" w:pos="900"/>
        </w:tabs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При меньшем или большем количестве учащихся, обучающихся по специальным (коррекционным) программам расчет ставки учителя-дефектолога производится пропорционально количеству учащихся кратным  0,25 ставки.</w:t>
      </w:r>
    </w:p>
    <w:p w:rsidR="00945374" w:rsidRDefault="00945374" w:rsidP="004F397E">
      <w:pPr>
        <w:tabs>
          <w:tab w:val="left" w:pos="720"/>
          <w:tab w:val="left" w:pos="900"/>
          <w:tab w:val="left" w:pos="1080"/>
        </w:tabs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В должностные обязанности учителя-дефектолога классов интегрированного обучения  входит организация обучения учащихся  с ограниченными возможностями здоровья по специальным (коррекционным) программам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</w:t>
      </w:r>
    </w:p>
    <w:p w:rsidR="00945374" w:rsidRDefault="00945374" w:rsidP="004F397E">
      <w:pPr>
        <w:tabs>
          <w:tab w:val="left" w:pos="900"/>
        </w:tabs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Размер доплат и надбавок учителю-дефектологу и другим коррекционным педагогам устанавливается общеобразовательным учреждением самостоятельно в соответствии с положением об оплате труда общеобразовательного учреждения. </w:t>
      </w:r>
    </w:p>
    <w:p w:rsidR="00945374" w:rsidRDefault="00945374" w:rsidP="004F397E">
      <w:pPr>
        <w:tabs>
          <w:tab w:val="left" w:pos="90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45374" w:rsidRDefault="00945374" w:rsidP="004F397E">
      <w:pPr>
        <w:overflowPunct w:val="0"/>
        <w:autoSpaceDE w:val="0"/>
        <w:autoSpaceDN w:val="0"/>
        <w:jc w:val="both"/>
      </w:pPr>
    </w:p>
    <w:p w:rsidR="00945374" w:rsidRDefault="00945374" w:rsidP="004F397E">
      <w:pPr>
        <w:spacing w:before="225" w:after="225" w:line="300" w:lineRule="atLeast"/>
        <w:rPr>
          <w:sz w:val="28"/>
        </w:rPr>
      </w:pPr>
      <w:r>
        <w:rPr>
          <w:rFonts w:ascii="Trebuchet MS" w:hAnsi="Trebuchet MS"/>
          <w:color w:val="666666"/>
          <w:sz w:val="20"/>
          <w:szCs w:val="20"/>
        </w:rPr>
        <w:t xml:space="preserve">-  </w:t>
      </w:r>
    </w:p>
    <w:p w:rsidR="00945374" w:rsidRDefault="00945374" w:rsidP="004F397E">
      <w:pPr>
        <w:tabs>
          <w:tab w:val="left" w:pos="720"/>
        </w:tabs>
        <w:ind w:left="-360" w:firstLine="540"/>
        <w:jc w:val="both"/>
        <w:rPr>
          <w:sz w:val="28"/>
        </w:rPr>
      </w:pPr>
    </w:p>
    <w:p w:rsidR="00945374" w:rsidRDefault="00945374" w:rsidP="004F397E">
      <w:pPr>
        <w:rPr>
          <w:b/>
          <w:bCs/>
          <w:i/>
          <w:iCs/>
          <w:sz w:val="28"/>
        </w:rPr>
      </w:pPr>
    </w:p>
    <w:p w:rsidR="00945374" w:rsidRDefault="00945374" w:rsidP="004F397E">
      <w:pPr>
        <w:rPr>
          <w:b/>
          <w:bCs/>
          <w:i/>
          <w:iCs/>
          <w:sz w:val="28"/>
        </w:rPr>
      </w:pPr>
    </w:p>
    <w:p w:rsidR="00945374" w:rsidRDefault="00945374" w:rsidP="004F397E"/>
    <w:p w:rsidR="00945374" w:rsidRDefault="00945374" w:rsidP="004D5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374" w:rsidRDefault="00945374" w:rsidP="004D5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45374" w:rsidSect="0014658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743F"/>
    <w:multiLevelType w:val="multilevel"/>
    <w:tmpl w:val="DC24F29E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/>
      </w:rPr>
    </w:lvl>
  </w:abstractNum>
  <w:abstractNum w:abstractNumId="1">
    <w:nsid w:val="23442B3E"/>
    <w:multiLevelType w:val="multilevel"/>
    <w:tmpl w:val="4DBA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C397D"/>
    <w:multiLevelType w:val="multilevel"/>
    <w:tmpl w:val="7C14B1D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11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251"/>
        </w:tabs>
        <w:ind w:left="2251" w:hanging="11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14"/>
        </w:tabs>
        <w:ind w:left="2814" w:hanging="112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77"/>
        </w:tabs>
        <w:ind w:left="3377" w:hanging="112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940" w:hanging="112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18"/>
        </w:tabs>
        <w:ind w:left="48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1"/>
        </w:tabs>
        <w:ind w:left="538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04"/>
        </w:tabs>
        <w:ind w:left="6304" w:hanging="1800"/>
      </w:pPr>
      <w:rPr>
        <w:rFonts w:cs="Times New Roman"/>
      </w:rPr>
    </w:lvl>
  </w:abstractNum>
  <w:abstractNum w:abstractNumId="3">
    <w:nsid w:val="6E0B7AD2"/>
    <w:multiLevelType w:val="hybridMultilevel"/>
    <w:tmpl w:val="04A6D064"/>
    <w:lvl w:ilvl="0" w:tplc="84124254">
      <w:start w:val="1"/>
      <w:numFmt w:val="decimal"/>
      <w:lvlText w:val="%1)"/>
      <w:lvlJc w:val="left"/>
      <w:pPr>
        <w:tabs>
          <w:tab w:val="num" w:pos="1560"/>
        </w:tabs>
        <w:ind w:left="1560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986E4D"/>
    <w:multiLevelType w:val="multilevel"/>
    <w:tmpl w:val="FBFE0448"/>
    <w:lvl w:ilvl="0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3780"/>
        </w:tabs>
        <w:ind w:left="37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780"/>
        </w:tabs>
        <w:ind w:left="37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140"/>
        </w:tabs>
        <w:ind w:left="41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216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46F"/>
    <w:rsid w:val="00094AE7"/>
    <w:rsid w:val="000A57B2"/>
    <w:rsid w:val="000A6A20"/>
    <w:rsid w:val="000B64A5"/>
    <w:rsid w:val="000C6BC8"/>
    <w:rsid w:val="00146588"/>
    <w:rsid w:val="001C4C36"/>
    <w:rsid w:val="002218DA"/>
    <w:rsid w:val="002A61C9"/>
    <w:rsid w:val="00312A66"/>
    <w:rsid w:val="003D5B56"/>
    <w:rsid w:val="003E046F"/>
    <w:rsid w:val="003E385D"/>
    <w:rsid w:val="00440CC4"/>
    <w:rsid w:val="0048281F"/>
    <w:rsid w:val="004D580D"/>
    <w:rsid w:val="004F0D0D"/>
    <w:rsid w:val="004F397E"/>
    <w:rsid w:val="0057404C"/>
    <w:rsid w:val="005E2F81"/>
    <w:rsid w:val="007063D8"/>
    <w:rsid w:val="00707A80"/>
    <w:rsid w:val="00722523"/>
    <w:rsid w:val="00764C7C"/>
    <w:rsid w:val="007650D6"/>
    <w:rsid w:val="007B21A2"/>
    <w:rsid w:val="0080251E"/>
    <w:rsid w:val="00876906"/>
    <w:rsid w:val="009311E2"/>
    <w:rsid w:val="00945374"/>
    <w:rsid w:val="00A66178"/>
    <w:rsid w:val="00A97B49"/>
    <w:rsid w:val="00AF6670"/>
    <w:rsid w:val="00B35F25"/>
    <w:rsid w:val="00BD0966"/>
    <w:rsid w:val="00C00F72"/>
    <w:rsid w:val="00CA1680"/>
    <w:rsid w:val="00D47D3A"/>
    <w:rsid w:val="00D60231"/>
    <w:rsid w:val="00D61AD7"/>
    <w:rsid w:val="00E03F33"/>
    <w:rsid w:val="00ED628D"/>
    <w:rsid w:val="00F7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670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397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397E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AF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667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BD09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7B21A2"/>
    <w:rPr>
      <w:rFonts w:cs="Times New Roman"/>
    </w:rPr>
  </w:style>
  <w:style w:type="paragraph" w:styleId="NormalWeb">
    <w:name w:val="Normal (Web)"/>
    <w:basedOn w:val="Normal"/>
    <w:uiPriority w:val="99"/>
    <w:rsid w:val="002218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D5B5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D5B5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4F39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F397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F397E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397E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F397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252</TotalTime>
  <Pages>7</Pages>
  <Words>2112</Words>
  <Characters>12045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29</cp:revision>
  <cp:lastPrinted>2018-10-24T03:58:00Z</cp:lastPrinted>
  <dcterms:created xsi:type="dcterms:W3CDTF">2016-04-12T08:35:00Z</dcterms:created>
  <dcterms:modified xsi:type="dcterms:W3CDTF">2018-10-24T03:58:00Z</dcterms:modified>
</cp:coreProperties>
</file>