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1B" w:rsidRPr="00C82E0E" w:rsidRDefault="002C0C1B" w:rsidP="00491784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82E0E">
        <w:rPr>
          <w:rFonts w:ascii="Times New Roman" w:hAnsi="Times New Roman"/>
          <w:b/>
          <w:sz w:val="28"/>
          <w:szCs w:val="28"/>
        </w:rPr>
        <w:t>Информация о материально-техническом обеспечении образовательной деятельности (в том числе: наличии 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  <w:r>
        <w:rPr>
          <w:rFonts w:ascii="Times New Roman" w:hAnsi="Times New Roman"/>
          <w:b/>
          <w:sz w:val="28"/>
          <w:szCs w:val="28"/>
        </w:rPr>
        <w:t xml:space="preserve">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</w:t>
      </w:r>
    </w:p>
    <w:p w:rsidR="002C0C1B" w:rsidRPr="00B81C6A" w:rsidRDefault="002C0C1B" w:rsidP="00C82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Pr="00B81C6A" w:rsidRDefault="002C0C1B" w:rsidP="004917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Для организации образовательной деятельности школа  ра</w:t>
      </w:r>
      <w:r>
        <w:rPr>
          <w:rFonts w:ascii="Times New Roman" w:hAnsi="Times New Roman"/>
          <w:sz w:val="28"/>
          <w:szCs w:val="28"/>
        </w:rPr>
        <w:t>сполагает 14 классными кабинетами, кабинет технологии для мальчиков и отдельно для девочек, спортивным залом,  столовой на 30</w:t>
      </w:r>
      <w:r w:rsidRPr="00B81C6A">
        <w:rPr>
          <w:rFonts w:ascii="Times New Roman" w:hAnsi="Times New Roman"/>
          <w:sz w:val="28"/>
          <w:szCs w:val="28"/>
        </w:rPr>
        <w:t xml:space="preserve"> посадочных мест, библиотекой</w:t>
      </w:r>
      <w:r>
        <w:rPr>
          <w:rFonts w:ascii="Times New Roman" w:hAnsi="Times New Roman"/>
          <w:sz w:val="28"/>
          <w:szCs w:val="28"/>
        </w:rPr>
        <w:t>, спортивной площадкой</w:t>
      </w:r>
      <w:r w:rsidRPr="00B81C6A">
        <w:rPr>
          <w:rFonts w:ascii="Times New Roman" w:hAnsi="Times New Roman"/>
          <w:sz w:val="28"/>
          <w:szCs w:val="28"/>
        </w:rPr>
        <w:t>. </w:t>
      </w:r>
    </w:p>
    <w:p w:rsidR="002C0C1B" w:rsidRPr="00B81C6A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Все учебные кабинеты оборудованы необходимой учебной мебелью, партами, ученическ</w:t>
      </w:r>
      <w:r>
        <w:rPr>
          <w:rFonts w:ascii="Times New Roman" w:hAnsi="Times New Roman"/>
          <w:sz w:val="28"/>
          <w:szCs w:val="28"/>
        </w:rPr>
        <w:t xml:space="preserve">ими столами, стульями, </w:t>
      </w:r>
      <w:r w:rsidRPr="00B81C6A">
        <w:rPr>
          <w:rFonts w:ascii="Times New Roman" w:hAnsi="Times New Roman"/>
          <w:sz w:val="28"/>
          <w:szCs w:val="28"/>
        </w:rPr>
        <w:t>столами для учителя, классными досками, шкафами, стеллажами для хранения учебных пособий, эстетически оформлены, имеют методическое обеспечение. </w:t>
      </w: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Кабинеты школы оснащены учебно-практическим и учебно-лабораторным оборудованием, необходимым для выполнения практической части рабочих программ по учебным предметам.</w:t>
      </w:r>
    </w:p>
    <w:p w:rsidR="002C0C1B" w:rsidRPr="00B81C6A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Кабинеты  физики, химии, биологии, информатики, технологии оснащены учебно-практическим и учебно-лабораторным оборудованием, другим необходимым оборудованием для выполнения лабораторных работ, опытов, практических занятий по учебным предметам, работ физического практикума, химического эксперимента и т.п.</w:t>
      </w:r>
    </w:p>
    <w:p w:rsidR="002C0C1B" w:rsidRPr="00B81C6A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76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3"/>
        <w:gridCol w:w="11593"/>
      </w:tblGrid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Виды учебных помещений</w:t>
            </w:r>
          </w:p>
        </w:tc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Виды оборудования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Кабинет географии</w:t>
            </w:r>
            <w:r>
              <w:rPr>
                <w:rFonts w:ascii="Times New Roman" w:hAnsi="Times New Roman"/>
                <w:sz w:val="28"/>
                <w:szCs w:val="28"/>
              </w:rPr>
              <w:t>, биологии</w:t>
            </w:r>
          </w:p>
        </w:tc>
        <w:tc>
          <w:tcPr>
            <w:tcW w:w="0" w:type="auto"/>
          </w:tcPr>
          <w:tbl>
            <w:tblPr>
              <w:tblW w:w="9639" w:type="dxa"/>
              <w:tblCellMar>
                <w:left w:w="30" w:type="dxa"/>
                <w:right w:w="0" w:type="dxa"/>
              </w:tblCellMar>
              <w:tblLook w:val="00A0"/>
            </w:tblPr>
            <w:tblGrid>
              <w:gridCol w:w="9639"/>
            </w:tblGrid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проектор</w:t>
                  </w:r>
                </w:p>
                <w:p w:rsidR="002C0C1B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Экран навесной</w:t>
                  </w:r>
                </w:p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ноутбук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Карта Зарубежная Европа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1C6A">
                    <w:rPr>
                      <w:rFonts w:ascii="Times New Roman" w:hAnsi="Times New Roman"/>
                      <w:sz w:val="28"/>
                      <w:szCs w:val="28"/>
                    </w:rPr>
                    <w:t>Карта полуш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арий 2л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81C6A">
                    <w:rPr>
                      <w:rFonts w:ascii="Times New Roman" w:hAnsi="Times New Roman"/>
                      <w:sz w:val="28"/>
                      <w:szCs w:val="28"/>
                    </w:rPr>
                    <w:t>Карта Тектоника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минеральные ресурсы России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Климатическая карта мира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B81C6A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Климатическая карта России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Карта геогр. полит. карта мира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Карта центральная Россия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rPr>
                      <w:sz w:val="28"/>
                      <w:szCs w:val="28"/>
                    </w:rPr>
                  </w:pP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Модель вулканическая поверхность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Муляж овощей </w:t>
                  </w:r>
                </w:p>
              </w:tc>
            </w:tr>
            <w:tr w:rsidR="002C0C1B" w:rsidRPr="00B81C6A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Муляж грибов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Муляж фруктов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Микроскоп 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 xml:space="preserve">Скелет голубя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>Скелет змеи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D1FB7">
                    <w:rPr>
                      <w:sz w:val="28"/>
                      <w:szCs w:val="28"/>
                    </w:rPr>
                    <w:t>Скелет рыбы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 xml:space="preserve">Скелет лягушки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Скелет ящерицы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Модель аплик. «Деление клеток митоз и мейоз»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Модель аплик. «Дигибридное скрещивание»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Модель аплик. «Моногибридное скрещивание»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Модель аплик. «Биосинтез белка»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 xml:space="preserve">Шкаф широкий полуоткрытый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 xml:space="preserve">Шкаф широкий закрытый 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Шкаф стеллаж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after="0"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>К-т препаратов №5791 ботаника 2</w:t>
                  </w:r>
                </w:p>
              </w:tc>
            </w:tr>
            <w:tr w:rsidR="002C0C1B" w:rsidRPr="00633059" w:rsidTr="00C82E0E">
              <w:trPr>
                <w:trHeight w:val="225"/>
              </w:trPr>
              <w:tc>
                <w:tcPr>
                  <w:tcW w:w="9639" w:type="dxa"/>
                </w:tcPr>
                <w:p w:rsidR="002C0C1B" w:rsidRPr="00DD1FB7" w:rsidRDefault="002C0C1B" w:rsidP="009722D8">
                  <w:pPr>
                    <w:framePr w:hSpace="180" w:wrap="around" w:vAnchor="text" w:hAnchor="margin" w:x="-176" w:y="60"/>
                    <w:spacing w:line="240" w:lineRule="auto"/>
                    <w:rPr>
                      <w:sz w:val="28"/>
                      <w:szCs w:val="28"/>
                      <w:u w:val="single"/>
                    </w:rPr>
                  </w:pPr>
                  <w:r w:rsidRPr="00DD1FB7">
                    <w:rPr>
                      <w:sz w:val="28"/>
                      <w:szCs w:val="28"/>
                      <w:u w:val="single"/>
                    </w:rPr>
                    <w:t xml:space="preserve">К-т препаратов №5792 зоология </w:t>
                  </w:r>
                </w:p>
              </w:tc>
            </w:tr>
          </w:tbl>
          <w:tbl>
            <w:tblPr>
              <w:tblpPr w:leftFromText="180" w:rightFromText="180" w:vertAnchor="text" w:horzAnchor="margin" w:tblpX="-188" w:tblpY="-224"/>
              <w:tblOverlap w:val="never"/>
              <w:tblW w:w="6607" w:type="dxa"/>
              <w:tblCellMar>
                <w:left w:w="30" w:type="dxa"/>
                <w:right w:w="0" w:type="dxa"/>
              </w:tblCellMar>
              <w:tblLook w:val="00A0"/>
            </w:tblPr>
            <w:tblGrid>
              <w:gridCol w:w="6607"/>
            </w:tblGrid>
            <w:tr w:rsidR="002C0C1B" w:rsidRPr="00B81C6A" w:rsidTr="00C82E0E">
              <w:trPr>
                <w:trHeight w:val="279"/>
              </w:trPr>
              <w:tc>
                <w:tcPr>
                  <w:tcW w:w="6607" w:type="dxa"/>
                </w:tcPr>
                <w:p w:rsidR="002C0C1B" w:rsidRPr="00B81C6A" w:rsidRDefault="002C0C1B" w:rsidP="00C622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C0C1B" w:rsidRPr="00B81C6A" w:rsidTr="00C82E0E">
              <w:trPr>
                <w:trHeight w:val="279"/>
              </w:trPr>
              <w:tc>
                <w:tcPr>
                  <w:tcW w:w="6607" w:type="dxa"/>
                </w:tcPr>
                <w:p w:rsidR="002C0C1B" w:rsidRPr="00B81C6A" w:rsidRDefault="002C0C1B" w:rsidP="00C622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C0C1B" w:rsidRPr="00633059" w:rsidRDefault="002C0C1B" w:rsidP="00515F94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B81C6A" w:rsidTr="00C82E0E">
        <w:trPr>
          <w:trHeight w:val="2114"/>
        </w:trPr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физики</w:t>
            </w:r>
          </w:p>
        </w:tc>
        <w:tc>
          <w:tcPr>
            <w:tcW w:w="0" w:type="auto"/>
          </w:tcPr>
          <w:tbl>
            <w:tblPr>
              <w:tblpPr w:leftFromText="180" w:rightFromText="180" w:vertAnchor="text" w:horzAnchor="margin" w:tblpY="-224"/>
              <w:tblOverlap w:val="never"/>
              <w:tblW w:w="5832" w:type="dxa"/>
              <w:tblCellMar>
                <w:left w:w="30" w:type="dxa"/>
                <w:right w:w="0" w:type="dxa"/>
              </w:tblCellMar>
              <w:tblLook w:val="00A0"/>
            </w:tblPr>
            <w:tblGrid>
              <w:gridCol w:w="5832"/>
            </w:tblGrid>
            <w:tr w:rsidR="002C0C1B" w:rsidRPr="00B81C6A" w:rsidTr="00C82E0E">
              <w:trPr>
                <w:trHeight w:val="279"/>
              </w:trPr>
              <w:tc>
                <w:tcPr>
                  <w:tcW w:w="5832" w:type="dxa"/>
                </w:tcPr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Проектор </w:t>
                  </w:r>
                </w:p>
                <w:p w:rsidR="002C0C1B" w:rsidRDefault="002C0C1B" w:rsidP="00C6224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Экран навесной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Ноутбук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Гигрометр психрометрический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Комплект переносного оборудования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Комплект блоков демонстрационных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гигрометр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Динамометр лабораторный</w:t>
                  </w:r>
                </w:p>
                <w:p w:rsidR="002C0C1B" w:rsidRPr="00B81C6A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C0C1B" w:rsidRPr="00B81C6A" w:rsidTr="00C82E0E">
              <w:trPr>
                <w:trHeight w:val="279"/>
              </w:trPr>
              <w:tc>
                <w:tcPr>
                  <w:tcW w:w="5832" w:type="dxa"/>
                </w:tcPr>
                <w:p w:rsidR="002C0C1B" w:rsidRPr="00B81C6A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C0C1B" w:rsidRPr="00B81C6A" w:rsidTr="00C82E0E">
              <w:trPr>
                <w:trHeight w:val="279"/>
              </w:trPr>
              <w:tc>
                <w:tcPr>
                  <w:tcW w:w="5832" w:type="dxa"/>
                </w:tcPr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Набор грузов по механике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движения тел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Трибометры лабораторные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Вольтметры лабораторные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Дозиметр</w:t>
                  </w:r>
                </w:p>
                <w:p w:rsidR="002C0C1B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Барометр-анероид</w:t>
                  </w:r>
                </w:p>
                <w:p w:rsidR="002C0C1B" w:rsidRPr="00B81C6A" w:rsidRDefault="002C0C1B" w:rsidP="00515F94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B81C6A" w:rsidTr="00C82E0E">
        <w:tc>
          <w:tcPr>
            <w:tcW w:w="0" w:type="auto"/>
          </w:tcPr>
          <w:p w:rsidR="002C0C1B" w:rsidRPr="00045278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Кабинет ОБЖ</w:t>
            </w:r>
          </w:p>
        </w:tc>
        <w:tc>
          <w:tcPr>
            <w:tcW w:w="0" w:type="auto"/>
          </w:tcPr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Сейф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Экран настенный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Защитный костюм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Противогазы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Респиратор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Дыхательная трубка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Гипотермический пакет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Бинт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Жгут кровоостанавливающий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Комплект шин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Автомат Калашникова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>Диск «ОБЖ основы военной службы»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 xml:space="preserve">         «Правила оказания первой помощи»</w:t>
            </w:r>
          </w:p>
          <w:p w:rsidR="002C0C1B" w:rsidRPr="00045278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45278">
              <w:rPr>
                <w:rFonts w:ascii="Times New Roman" w:hAnsi="Times New Roman"/>
                <w:sz w:val="28"/>
                <w:szCs w:val="28"/>
              </w:rPr>
              <w:t xml:space="preserve">          «Символы воинской чести»</w:t>
            </w:r>
          </w:p>
          <w:p w:rsidR="002C0C1B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Электронное пособие по курсу ОБЖ</w:t>
            </w:r>
          </w:p>
          <w:p w:rsidR="002C0C1B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массогабаритных моделей оружия</w:t>
            </w:r>
          </w:p>
          <w:p w:rsidR="002C0C1B" w:rsidRDefault="002C0C1B" w:rsidP="00515F94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Стрелковый тренажер</w:t>
            </w:r>
          </w:p>
          <w:p w:rsidR="002C0C1B" w:rsidRPr="00045278" w:rsidRDefault="002C0C1B" w:rsidP="00C82E0E">
            <w:pPr>
              <w:spacing w:after="0" w:line="240" w:lineRule="auto"/>
              <w:ind w:left="360" w:hanging="328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B81C6A" w:rsidTr="00C82E0E">
        <w:tc>
          <w:tcPr>
            <w:tcW w:w="0" w:type="auto"/>
          </w:tcPr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0D1DE1">
              <w:rPr>
                <w:rFonts w:ascii="Times New Roman" w:hAnsi="Times New Roman"/>
                <w:sz w:val="28"/>
                <w:szCs w:val="28"/>
              </w:rPr>
              <w:t xml:space="preserve"> математики</w:t>
            </w:r>
          </w:p>
        </w:tc>
        <w:tc>
          <w:tcPr>
            <w:tcW w:w="0" w:type="auto"/>
          </w:tcPr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>Комплект портретов для кабин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 математики 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>Комплект таблиц по математи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ке 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 классная 1м 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>Наглядное пособие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«Тригонометрические формулы» -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>Таблица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«Тригонометрические функции» 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ноутбук 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2C0C1B" w:rsidRPr="000D1DE1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2C0C1B" w:rsidRDefault="002C0C1B" w:rsidP="000913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</w:p>
          <w:p w:rsidR="002C0C1B" w:rsidRPr="000D1DE1" w:rsidRDefault="002C0C1B" w:rsidP="0009138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1DE1">
              <w:rPr>
                <w:rFonts w:ascii="Times New Roman" w:hAnsi="Times New Roman"/>
                <w:sz w:val="28"/>
                <w:szCs w:val="28"/>
              </w:rPr>
              <w:t xml:space="preserve">Экран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настенный рулонный  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Кабинет технологии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(девочек)</w:t>
            </w:r>
          </w:p>
        </w:tc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Швейная машина – 4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2C0C1B" w:rsidRPr="00B81C6A" w:rsidRDefault="002C0C1B" w:rsidP="00C82E0E">
            <w:pPr>
              <w:pStyle w:val="ListParagraph"/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Манекен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технологии (мальчиков)</w:t>
            </w:r>
          </w:p>
        </w:tc>
        <w:tc>
          <w:tcPr>
            <w:tcW w:w="0" w:type="auto"/>
          </w:tcPr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Лобзик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деревообрабатывающий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сверильный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токарно-винтовой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Лобзик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Напильники, молотки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ручных инструментов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Рубанок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сверлильный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токарный по дереву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Станок ЭТШ\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Выжигатель по дереву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Кабинеты русского языка</w:t>
            </w:r>
          </w:p>
        </w:tc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Комплект портретов д/каб русского языка 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Комплект портретов для кабинета литературы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Портреты писателей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яз н/шк гласные звуки и буквы/3-е склонение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 рус яз н/шк имя прилагательное/глагол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 рус яз н/шк написание безударных личных окончаний глаголов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Таблица: правила правописания окончаний е и и в именах существительных-1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гласных после шипящих/знаки препинания в предложениях с союзами-1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корней/знаки препинания между однородными членами 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морфем/тире между подлежащим и сказуемым -1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Таблица: правописание н и нн-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</w:t>
            </w:r>
            <w:r>
              <w:rPr>
                <w:rFonts w:ascii="Times New Roman" w:hAnsi="Times New Roman"/>
                <w:sz w:val="28"/>
                <w:szCs w:val="28"/>
              </w:rPr>
              <w:t>авописание окончаний глаголов -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приставок/знаки препинани</w:t>
            </w:r>
            <w:r>
              <w:rPr>
                <w:rFonts w:ascii="Times New Roman" w:hAnsi="Times New Roman"/>
                <w:sz w:val="28"/>
                <w:szCs w:val="28"/>
              </w:rPr>
              <w:t>я в предложениях с обобщениями-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лица: правописание  суффиксов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суффиксов глаголов/знаки препинания  в предл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ожениях с уточняющими членами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суффиксов имен существительных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обособленных согласованных 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Таблица: правописание суффиксов к(ии) ск(ии)/знаки препинания в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предложениях  с деепричастиями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правописание  ь и ъ/знаки препинания бес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союзного сложного предложения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разделы русской орфографии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/ разделы русской пунктуации 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Таблица: слитное и раздельное написание не/зн</w:t>
            </w:r>
            <w:r>
              <w:rPr>
                <w:rFonts w:ascii="Times New Roman" w:hAnsi="Times New Roman"/>
                <w:sz w:val="28"/>
                <w:szCs w:val="28"/>
              </w:rPr>
              <w:t>аки препинания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Таблица: образ сложных  слов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написание/знаки препинания 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Кабинеты начальных классов</w:t>
            </w:r>
          </w:p>
        </w:tc>
        <w:tc>
          <w:tcPr>
            <w:tcW w:w="0" w:type="auto"/>
          </w:tcPr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Магнитные плакаты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Комплекты таблиц для начальной школы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 «Лента букв»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пособия по окружающему миру, русскому языку, литературе, ОБЖ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0" w:type="auto"/>
          </w:tcPr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навесной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Наглядные пособия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Таблицы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стенды</w:t>
            </w: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0" w:type="auto"/>
          </w:tcPr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 -8 шт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наушники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B81C6A" w:rsidTr="00C82E0E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1 шт. 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2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</w:t>
            </w:r>
          </w:p>
          <w:p w:rsidR="002C0C1B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Экран навесной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лект таблиц по истории 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плакатов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Портреты историков 1 комплект</w:t>
            </w:r>
          </w:p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0C1B" w:rsidRPr="00B81C6A" w:rsidRDefault="002C0C1B" w:rsidP="00126E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Для занятий физической к</w:t>
      </w:r>
      <w:r>
        <w:rPr>
          <w:rFonts w:ascii="Times New Roman" w:hAnsi="Times New Roman"/>
          <w:sz w:val="28"/>
          <w:szCs w:val="28"/>
        </w:rPr>
        <w:t>ультурой и спортом в школе имеется спортивный зал,</w:t>
      </w:r>
      <w:r w:rsidRPr="00B81C6A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адион</w:t>
      </w:r>
    </w:p>
    <w:tbl>
      <w:tblPr>
        <w:tblpPr w:leftFromText="180" w:rightFromText="180" w:vertAnchor="text" w:horzAnchor="margin" w:tblpX="-176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6980"/>
      </w:tblGrid>
      <w:tr w:rsidR="002C0C1B" w:rsidRPr="00B81C6A" w:rsidTr="00126E87"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</w:tr>
      <w:tr w:rsidR="002C0C1B" w:rsidRPr="00B81C6A" w:rsidTr="00126E87"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</w:t>
            </w:r>
            <w:r w:rsidRPr="00B81C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0" w:type="auto"/>
          </w:tcPr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Маты гимнастические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Лыжи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Мячи баскетбольные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Мячи волейбольные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Мячи футбольные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Мячи для метания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Мяч набивной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Столы теннисные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Набор для настольного тенниса 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Обручи гимнастические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Палки гимнастические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Планка для прыжков в высоту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Турник рукоход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Батут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Скакалки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Сетки волейбольные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Скамейки гимнастические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Стойки волейбольные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Гантели разборные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Канат для лазанья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Канат для перетягивания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Конь гимнастический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Козел гимнастический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>Комплект лыжного инвентаря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Стенка гимнастическая </w:t>
            </w:r>
          </w:p>
          <w:p w:rsidR="002C0C1B" w:rsidRPr="00077E2E" w:rsidRDefault="002C0C1B" w:rsidP="00515F94">
            <w:pPr>
              <w:pStyle w:val="NoSpacing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77E2E">
              <w:rPr>
                <w:rFonts w:ascii="Times New Roman" w:hAnsi="Times New Roman"/>
                <w:sz w:val="28"/>
                <w:szCs w:val="28"/>
              </w:rPr>
              <w:t xml:space="preserve">Щиты баскетбольные игровые </w:t>
            </w:r>
          </w:p>
          <w:p w:rsidR="002C0C1B" w:rsidRDefault="002C0C1B" w:rsidP="00515F94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 xml:space="preserve">Мостик гимнастический </w:t>
            </w:r>
          </w:p>
          <w:p w:rsidR="002C0C1B" w:rsidRDefault="002C0C1B" w:rsidP="00515F94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Коврики гимнастические</w:t>
            </w:r>
          </w:p>
          <w:p w:rsidR="002C0C1B" w:rsidRDefault="002C0C1B" w:rsidP="00515F94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  <w:p w:rsidR="002C0C1B" w:rsidRDefault="002C0C1B" w:rsidP="00515F94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спальник</w:t>
            </w:r>
          </w:p>
          <w:p w:rsidR="002C0C1B" w:rsidRPr="00B81C6A" w:rsidRDefault="002C0C1B" w:rsidP="00AA2205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Конусы, фишки, кольца гимнастические, мяч-попрыгун, </w:t>
            </w:r>
          </w:p>
        </w:tc>
      </w:tr>
      <w:tr w:rsidR="002C0C1B" w:rsidRPr="00B81C6A" w:rsidTr="00126E87">
        <w:trPr>
          <w:trHeight w:val="919"/>
        </w:trPr>
        <w:tc>
          <w:tcPr>
            <w:tcW w:w="0" w:type="auto"/>
          </w:tcPr>
          <w:p w:rsidR="002C0C1B" w:rsidRPr="00B81C6A" w:rsidRDefault="002C0C1B" w:rsidP="00515F9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0" w:type="auto"/>
          </w:tcPr>
          <w:p w:rsidR="002C0C1B" w:rsidRPr="00B81C6A" w:rsidRDefault="002C0C1B" w:rsidP="00515F94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Полоса  препятствий</w:t>
            </w:r>
          </w:p>
          <w:p w:rsidR="002C0C1B" w:rsidRPr="00B81C6A" w:rsidRDefault="002C0C1B" w:rsidP="00515F94">
            <w:pPr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1C6A">
              <w:rPr>
                <w:rFonts w:ascii="Times New Roman" w:hAnsi="Times New Roman"/>
                <w:sz w:val="28"/>
                <w:szCs w:val="28"/>
              </w:rPr>
              <w:t>Перекладины, турники</w:t>
            </w:r>
          </w:p>
        </w:tc>
      </w:tr>
    </w:tbl>
    <w:p w:rsidR="002C0C1B" w:rsidRDefault="002C0C1B" w:rsidP="006F687E">
      <w:pPr>
        <w:spacing w:after="0" w:line="240" w:lineRule="auto"/>
        <w:ind w:left="863" w:right="-10"/>
        <w:rPr>
          <w:rFonts w:ascii="Times New Roman" w:hAnsi="Times New Roman"/>
          <w:b/>
          <w:sz w:val="28"/>
          <w:szCs w:val="28"/>
          <w:highlight w:val="lightGray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Pr="006F687E" w:rsidRDefault="002C0C1B" w:rsidP="006F687E">
      <w:pPr>
        <w:spacing w:after="0" w:line="240" w:lineRule="auto"/>
        <w:ind w:left="863" w:right="-10"/>
        <w:jc w:val="center"/>
        <w:rPr>
          <w:rFonts w:ascii="Times New Roman" w:hAnsi="Times New Roman"/>
          <w:b/>
          <w:sz w:val="28"/>
          <w:szCs w:val="28"/>
        </w:rPr>
      </w:pPr>
      <w:r w:rsidRPr="006F687E">
        <w:rPr>
          <w:rFonts w:ascii="Times New Roman" w:hAnsi="Times New Roman"/>
          <w:b/>
          <w:sz w:val="28"/>
          <w:szCs w:val="28"/>
        </w:rPr>
        <w:t>Библиотека</w:t>
      </w:r>
    </w:p>
    <w:p w:rsidR="002C0C1B" w:rsidRPr="00B81C6A" w:rsidRDefault="002C0C1B" w:rsidP="006F687E">
      <w:pPr>
        <w:spacing w:after="0" w:line="240" w:lineRule="auto"/>
        <w:ind w:left="283" w:right="-10"/>
        <w:jc w:val="center"/>
        <w:rPr>
          <w:rFonts w:ascii="Times New Roman" w:hAnsi="Times New Roman"/>
          <w:b/>
          <w:sz w:val="28"/>
          <w:szCs w:val="28"/>
        </w:rPr>
      </w:pPr>
    </w:p>
    <w:p w:rsidR="002C0C1B" w:rsidRPr="00B81C6A" w:rsidRDefault="002C0C1B" w:rsidP="00491784">
      <w:pPr>
        <w:spacing w:after="0" w:line="240" w:lineRule="auto"/>
        <w:ind w:right="-10" w:firstLine="567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В школе имеется библиотека.</w:t>
      </w:r>
      <w:r>
        <w:rPr>
          <w:rFonts w:ascii="Times New Roman" w:hAnsi="Times New Roman"/>
          <w:sz w:val="28"/>
          <w:szCs w:val="28"/>
        </w:rPr>
        <w:t xml:space="preserve"> Библиотека школы</w:t>
      </w:r>
      <w:r w:rsidRPr="00B81C6A">
        <w:rPr>
          <w:rFonts w:ascii="Times New Roman" w:hAnsi="Times New Roman"/>
          <w:sz w:val="28"/>
          <w:szCs w:val="28"/>
        </w:rPr>
        <w:t xml:space="preserve">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C0C1B" w:rsidRDefault="002C0C1B" w:rsidP="006F687E">
      <w:pPr>
        <w:spacing w:after="0" w:line="240" w:lineRule="auto"/>
        <w:ind w:left="-142" w:right="-10"/>
        <w:jc w:val="both"/>
        <w:rPr>
          <w:rFonts w:ascii="Times New Roman" w:hAnsi="Times New Roman"/>
          <w:sz w:val="28"/>
          <w:szCs w:val="28"/>
        </w:rPr>
      </w:pPr>
    </w:p>
    <w:p w:rsidR="002C0C1B" w:rsidRPr="00B81C6A" w:rsidRDefault="002C0C1B" w:rsidP="00491784">
      <w:pPr>
        <w:spacing w:after="0" w:line="240" w:lineRule="auto"/>
        <w:ind w:right="-1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библиотеки </w:t>
      </w:r>
      <w:r w:rsidRPr="00B81C6A">
        <w:rPr>
          <w:rFonts w:ascii="Times New Roman" w:hAnsi="Times New Roman"/>
          <w:sz w:val="28"/>
          <w:szCs w:val="28"/>
        </w:rPr>
        <w:t xml:space="preserve">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нравам и свободам человека, любви к окружающей природе, Родине, семье, формирование здорового образа жизни.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7"/>
        <w:gridCol w:w="3408"/>
        <w:gridCol w:w="3186"/>
      </w:tblGrid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Количество наименований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Общий фонд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1621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4669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Официальные издания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Подписные издания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1313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Новые поступления худ. лит.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C0C1B" w:rsidRPr="0050345F" w:rsidTr="00B92DA3">
        <w:tc>
          <w:tcPr>
            <w:tcW w:w="0" w:type="auto"/>
          </w:tcPr>
          <w:p w:rsidR="002C0C1B" w:rsidRPr="002D319F" w:rsidRDefault="002C0C1B" w:rsidP="00B92DA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0" w:type="auto"/>
          </w:tcPr>
          <w:p w:rsidR="002C0C1B" w:rsidRPr="002D319F" w:rsidRDefault="002C0C1B" w:rsidP="00B92D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</w:tbl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</w:p>
    <w:p w:rsidR="002C0C1B" w:rsidRPr="002D319F" w:rsidRDefault="002C0C1B" w:rsidP="00491784">
      <w:pPr>
        <w:spacing w:after="0" w:line="240" w:lineRule="auto"/>
        <w:ind w:left="283" w:right="-10"/>
        <w:jc w:val="center"/>
        <w:rPr>
          <w:rFonts w:ascii="Times New Roman" w:hAnsi="Times New Roman"/>
          <w:sz w:val="28"/>
          <w:szCs w:val="28"/>
        </w:rPr>
      </w:pPr>
      <w:r w:rsidRPr="002D319F">
        <w:rPr>
          <w:rFonts w:ascii="Times New Roman" w:hAnsi="Times New Roman"/>
          <w:sz w:val="28"/>
          <w:szCs w:val="28"/>
        </w:rPr>
        <w:t>Состояние учебно-информационного фонда</w:t>
      </w:r>
    </w:p>
    <w:tbl>
      <w:tblPr>
        <w:tblpPr w:leftFromText="180" w:rightFromText="180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5"/>
        <w:gridCol w:w="1938"/>
        <w:gridCol w:w="3384"/>
        <w:gridCol w:w="1752"/>
        <w:gridCol w:w="1980"/>
        <w:gridCol w:w="4017"/>
      </w:tblGrid>
      <w:tr w:rsidR="002C0C1B" w:rsidRPr="002D319F" w:rsidTr="00491784">
        <w:trPr>
          <w:cantSplit/>
          <w:trHeight w:val="353"/>
        </w:trPr>
        <w:tc>
          <w:tcPr>
            <w:tcW w:w="0" w:type="auto"/>
            <w:gridSpan w:val="3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Учебники</w:t>
            </w:r>
          </w:p>
        </w:tc>
        <w:tc>
          <w:tcPr>
            <w:tcW w:w="0" w:type="auto"/>
            <w:gridSpan w:val="2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Учебно-методические издания</w:t>
            </w:r>
          </w:p>
        </w:tc>
        <w:tc>
          <w:tcPr>
            <w:tcW w:w="0" w:type="auto"/>
            <w:vMerge w:val="restart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Электронные образовательные ресурсы (количество единиц)</w:t>
            </w:r>
          </w:p>
        </w:tc>
      </w:tr>
      <w:tr w:rsidR="002C0C1B" w:rsidRPr="002D319F" w:rsidTr="00491784">
        <w:trPr>
          <w:cantSplit/>
          <w:trHeight w:val="369"/>
        </w:trPr>
        <w:tc>
          <w:tcPr>
            <w:tcW w:w="0" w:type="auto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экземпляров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наименований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 xml:space="preserve">количество экземпляров на одного обучающегося 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экземпляров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наименований</w:t>
            </w:r>
          </w:p>
        </w:tc>
        <w:tc>
          <w:tcPr>
            <w:tcW w:w="0" w:type="auto"/>
            <w:vMerge/>
          </w:tcPr>
          <w:p w:rsidR="002C0C1B" w:rsidRPr="002D319F" w:rsidRDefault="002C0C1B" w:rsidP="0049178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0C1B" w:rsidRPr="002D319F" w:rsidTr="00491784">
        <w:trPr>
          <w:trHeight w:val="399"/>
        </w:trPr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319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0" w:type="auto"/>
          </w:tcPr>
          <w:p w:rsidR="002C0C1B" w:rsidRPr="002D319F" w:rsidRDefault="002C0C1B" w:rsidP="004917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C0C1B" w:rsidRDefault="002C0C1B" w:rsidP="004917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49178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 xml:space="preserve">Учебные кабинеты, библиотека, спортивные залы школы имеют оборудование </w:t>
      </w:r>
      <w:r>
        <w:rPr>
          <w:rFonts w:ascii="Times New Roman" w:hAnsi="Times New Roman"/>
          <w:sz w:val="28"/>
          <w:szCs w:val="28"/>
        </w:rPr>
        <w:t xml:space="preserve">для работы </w:t>
      </w:r>
      <w:r w:rsidRPr="00B81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B81C6A">
        <w:rPr>
          <w:rFonts w:ascii="Times New Roman" w:hAnsi="Times New Roman"/>
          <w:sz w:val="28"/>
          <w:szCs w:val="28"/>
        </w:rPr>
        <w:t>с ОВЗ</w:t>
      </w:r>
      <w:r>
        <w:rPr>
          <w:rFonts w:ascii="Times New Roman" w:hAnsi="Times New Roman"/>
          <w:sz w:val="28"/>
          <w:szCs w:val="28"/>
        </w:rPr>
        <w:t>.</w:t>
      </w:r>
      <w:r w:rsidRPr="00C5664A">
        <w:rPr>
          <w:rFonts w:ascii="Times New Roman" w:hAnsi="Times New Roman"/>
          <w:sz w:val="28"/>
          <w:szCs w:val="28"/>
        </w:rPr>
        <w:t xml:space="preserve"> </w:t>
      </w:r>
    </w:p>
    <w:p w:rsidR="002C0C1B" w:rsidRPr="00B81C6A" w:rsidRDefault="002C0C1B" w:rsidP="004917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0C1B" w:rsidRPr="00B81C6A" w:rsidRDefault="002C0C1B" w:rsidP="00C5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RANGE!A2:D17"/>
      <w:bookmarkEnd w:id="0"/>
    </w:p>
    <w:p w:rsidR="002C0C1B" w:rsidRDefault="002C0C1B" w:rsidP="0049178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 0,1 ставки психолога, 0,1 ставки логопеда, 0,1 ставки дефектолога, которые  проводят индивидуальную работу с детьми. </w:t>
      </w:r>
    </w:p>
    <w:p w:rsidR="002C0C1B" w:rsidRDefault="002C0C1B" w:rsidP="00C5664A"/>
    <w:p w:rsidR="002C0C1B" w:rsidRDefault="002C0C1B" w:rsidP="003329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физической культурой и спортом в школе имеется спортивный зал, уличная площадка.</w:t>
      </w:r>
    </w:p>
    <w:p w:rsidR="002C0C1B" w:rsidRDefault="002C0C1B" w:rsidP="00332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="-176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0"/>
        <w:gridCol w:w="7294"/>
      </w:tblGrid>
      <w:tr w:rsidR="002C0C1B" w:rsidTr="00001BEB">
        <w:tc>
          <w:tcPr>
            <w:tcW w:w="0" w:type="auto"/>
          </w:tcPr>
          <w:p w:rsidR="002C0C1B" w:rsidRDefault="002C0C1B" w:rsidP="00001B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4" w:type="dxa"/>
          </w:tcPr>
          <w:p w:rsidR="002C0C1B" w:rsidRDefault="002C0C1B" w:rsidP="00001BE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</w:p>
        </w:tc>
      </w:tr>
      <w:tr w:rsidR="002C0C1B" w:rsidTr="00001BEB">
        <w:tc>
          <w:tcPr>
            <w:tcW w:w="0" w:type="auto"/>
          </w:tcPr>
          <w:p w:rsidR="002C0C1B" w:rsidRDefault="002C0C1B" w:rsidP="00001BE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7294" w:type="dxa"/>
          </w:tcPr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Маты гимнастические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Лыжи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баскетбольные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Мячи волейбольные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футбольные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для метания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 набивной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Столы теннисные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для настольного тенниса 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Обручи гимнастические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Палки гимнастические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Планка для прыжков в высоту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Турник рукоход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Батут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Скакалки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Сетки волейбольные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Скамейки гимнастические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Стойки волейбольные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Гантели разборные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 для лазанья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Канат для перетягивания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 гимнастический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 гимнастический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 лыжного инвентаря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Стенка гимнастическая </w:t>
            </w:r>
          </w:p>
          <w:p w:rsidR="002C0C1B" w:rsidRDefault="002C0C1B" w:rsidP="00001BEB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Щиты баскетбольные игровые </w:t>
            </w:r>
          </w:p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Мостик гимнастический </w:t>
            </w:r>
          </w:p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Коврики гимнастические</w:t>
            </w:r>
          </w:p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Палатка</w:t>
            </w:r>
          </w:p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спальник</w:t>
            </w:r>
          </w:p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Конусы, кольца гимнастические, мяч-попрыгун, </w:t>
            </w:r>
          </w:p>
        </w:tc>
      </w:tr>
      <w:tr w:rsidR="002C0C1B" w:rsidTr="00001BEB">
        <w:trPr>
          <w:trHeight w:val="919"/>
        </w:trPr>
        <w:tc>
          <w:tcPr>
            <w:tcW w:w="0" w:type="auto"/>
          </w:tcPr>
          <w:p w:rsidR="002C0C1B" w:rsidRDefault="002C0C1B" w:rsidP="00001BE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Уличная </w:t>
            </w:r>
          </w:p>
          <w:p w:rsidR="002C0C1B" w:rsidRDefault="002C0C1B" w:rsidP="00001BE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</w:t>
            </w:r>
          </w:p>
        </w:tc>
        <w:tc>
          <w:tcPr>
            <w:tcW w:w="7294" w:type="dxa"/>
          </w:tcPr>
          <w:p w:rsidR="002C0C1B" w:rsidRDefault="002C0C1B" w:rsidP="00001BEB">
            <w:pPr>
              <w:spacing w:after="0" w:line="240" w:lineRule="auto"/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Полоса  препятствий</w:t>
            </w:r>
          </w:p>
          <w:p w:rsidR="002C0C1B" w:rsidRDefault="002C0C1B" w:rsidP="00001BEB">
            <w:pPr>
              <w:ind w:left="174" w:hanging="17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Перекладины</w:t>
            </w:r>
          </w:p>
        </w:tc>
      </w:tr>
    </w:tbl>
    <w:p w:rsidR="002C0C1B" w:rsidRDefault="002C0C1B" w:rsidP="00332972"/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Default="002C0C1B" w:rsidP="00C82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Pr="00B35321" w:rsidRDefault="002C0C1B" w:rsidP="00894F5A">
      <w:pPr>
        <w:spacing w:after="1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35321">
        <w:rPr>
          <w:rFonts w:ascii="Times New Roman" w:hAnsi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2C0C1B" w:rsidRPr="00B81C6A" w:rsidRDefault="002C0C1B" w:rsidP="00894F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C0C1B" w:rsidRPr="00B81C6A" w:rsidRDefault="002C0C1B" w:rsidP="00894F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C1B" w:rsidRDefault="002C0C1B" w:rsidP="00894F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МКОУ Новохайская  школа </w:t>
      </w:r>
      <w:r w:rsidRPr="00B35321">
        <w:rPr>
          <w:rFonts w:ascii="Times New Roman" w:hAnsi="Times New Roman"/>
          <w:sz w:val="28"/>
          <w:szCs w:val="28"/>
        </w:rPr>
        <w:t xml:space="preserve">созданы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B35321">
        <w:rPr>
          <w:rFonts w:ascii="Times New Roman" w:hAnsi="Times New Roman"/>
          <w:sz w:val="28"/>
          <w:szCs w:val="28"/>
        </w:rPr>
        <w:t>условия для питания детей</w:t>
      </w:r>
      <w:r>
        <w:rPr>
          <w:rFonts w:ascii="Times New Roman" w:hAnsi="Times New Roman"/>
          <w:sz w:val="28"/>
          <w:szCs w:val="28"/>
        </w:rPr>
        <w:t>, в том числе</w:t>
      </w:r>
      <w:r w:rsidRPr="00B35321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>. Имеется столовая на 30</w:t>
      </w:r>
      <w:r w:rsidRPr="00B81C6A">
        <w:rPr>
          <w:rFonts w:ascii="Times New Roman" w:hAnsi="Times New Roman"/>
          <w:sz w:val="28"/>
          <w:szCs w:val="28"/>
        </w:rPr>
        <w:t xml:space="preserve"> посадочных мест. Для школьников организовано </w:t>
      </w:r>
      <w:r>
        <w:rPr>
          <w:rFonts w:ascii="Times New Roman" w:hAnsi="Times New Roman"/>
          <w:sz w:val="28"/>
          <w:szCs w:val="28"/>
        </w:rPr>
        <w:t xml:space="preserve"> 2-х разовое горячее </w:t>
      </w:r>
      <w:r w:rsidRPr="00B81C6A">
        <w:rPr>
          <w:rFonts w:ascii="Times New Roman" w:hAnsi="Times New Roman"/>
          <w:sz w:val="28"/>
          <w:szCs w:val="28"/>
        </w:rPr>
        <w:t>питание</w:t>
      </w:r>
      <w:r>
        <w:rPr>
          <w:rFonts w:ascii="Times New Roman" w:hAnsi="Times New Roman"/>
          <w:sz w:val="28"/>
          <w:szCs w:val="28"/>
        </w:rPr>
        <w:t>, по согласованному с Роспотребнадзором 10-ти дневному меню</w:t>
      </w:r>
      <w:r w:rsidRPr="00B81C6A">
        <w:rPr>
          <w:rFonts w:ascii="Times New Roman" w:hAnsi="Times New Roman"/>
          <w:sz w:val="28"/>
          <w:szCs w:val="28"/>
        </w:rPr>
        <w:t>: </w:t>
      </w:r>
    </w:p>
    <w:p w:rsidR="002C0C1B" w:rsidRPr="00B81C6A" w:rsidRDefault="002C0C1B" w:rsidP="00894F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 питание по субвенции для  учащихся </w:t>
      </w:r>
      <w:r w:rsidRPr="00B81C6A">
        <w:rPr>
          <w:rFonts w:ascii="Times New Roman" w:hAnsi="Times New Roman"/>
          <w:sz w:val="28"/>
          <w:szCs w:val="28"/>
        </w:rPr>
        <w:t>льготной</w:t>
      </w:r>
      <w:r>
        <w:rPr>
          <w:rFonts w:ascii="Times New Roman" w:hAnsi="Times New Roman"/>
          <w:sz w:val="28"/>
          <w:szCs w:val="28"/>
        </w:rPr>
        <w:t>, малообеспеченой  категории 1-11 классов, второе для всех учащихся за родительскую плату</w:t>
      </w:r>
      <w:r w:rsidRPr="00B81C6A">
        <w:rPr>
          <w:rFonts w:ascii="Times New Roman" w:hAnsi="Times New Roman"/>
          <w:sz w:val="28"/>
          <w:szCs w:val="28"/>
        </w:rPr>
        <w:t xml:space="preserve">; </w:t>
      </w:r>
    </w:p>
    <w:p w:rsidR="002C0C1B" w:rsidRPr="00B81C6A" w:rsidRDefault="002C0C1B" w:rsidP="00894F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с ОВЗ</w:t>
      </w:r>
      <w:r w:rsidRPr="00B35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организовано двухразовое питание по субвенции.</w:t>
      </w:r>
    </w:p>
    <w:p w:rsidR="002C0C1B" w:rsidRPr="00B81C6A" w:rsidRDefault="002C0C1B" w:rsidP="00894F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реализации мероприятий </w:t>
      </w:r>
      <w:r w:rsidRPr="00B81C6A">
        <w:rPr>
          <w:rFonts w:ascii="Times New Roman" w:hAnsi="Times New Roman"/>
          <w:sz w:val="28"/>
          <w:szCs w:val="28"/>
        </w:rPr>
        <w:t>по совершенствованию питания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1C6A">
        <w:rPr>
          <w:rFonts w:ascii="Times New Roman" w:hAnsi="Times New Roman"/>
          <w:sz w:val="28"/>
          <w:szCs w:val="28"/>
        </w:rPr>
        <w:t xml:space="preserve">с целью информирования родителей проводятся общешкольные и классные родительские собрания. </w:t>
      </w:r>
      <w:r>
        <w:rPr>
          <w:rFonts w:ascii="Times New Roman" w:hAnsi="Times New Roman"/>
          <w:sz w:val="28"/>
          <w:szCs w:val="28"/>
        </w:rPr>
        <w:t xml:space="preserve">Среди учащихся ежегодно проводится мониторинг по вопросам работы школьной столовой. </w:t>
      </w:r>
      <w:r w:rsidRPr="00B81C6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ы о питании рассматриваю</w:t>
      </w:r>
      <w:r w:rsidRPr="00B81C6A">
        <w:rPr>
          <w:rFonts w:ascii="Times New Roman" w:hAnsi="Times New Roman"/>
          <w:sz w:val="28"/>
          <w:szCs w:val="28"/>
        </w:rPr>
        <w:t>тся на заседаниях</w:t>
      </w:r>
      <w:r>
        <w:rPr>
          <w:rFonts w:ascii="Times New Roman" w:hAnsi="Times New Roman"/>
          <w:sz w:val="28"/>
          <w:szCs w:val="28"/>
        </w:rPr>
        <w:t xml:space="preserve"> общешкольного</w:t>
      </w:r>
      <w:r w:rsidRPr="00B81C6A">
        <w:rPr>
          <w:rFonts w:ascii="Times New Roman" w:hAnsi="Times New Roman"/>
          <w:sz w:val="28"/>
          <w:szCs w:val="28"/>
        </w:rPr>
        <w:t xml:space="preserve"> родительского комитета</w:t>
      </w:r>
      <w:r>
        <w:rPr>
          <w:rFonts w:ascii="Times New Roman" w:hAnsi="Times New Roman"/>
          <w:sz w:val="28"/>
          <w:szCs w:val="28"/>
        </w:rPr>
        <w:t>.</w:t>
      </w:r>
    </w:p>
    <w:p w:rsidR="002C0C1B" w:rsidRPr="00B81C6A" w:rsidRDefault="002C0C1B" w:rsidP="00894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школьного</w:t>
      </w:r>
      <w:r w:rsidRPr="00B81C6A">
        <w:rPr>
          <w:rFonts w:ascii="Times New Roman" w:hAnsi="Times New Roman"/>
          <w:sz w:val="28"/>
          <w:szCs w:val="28"/>
        </w:rPr>
        <w:t> питания контролирует бракеражная комиссия, назначенная приказом директора школы.</w:t>
      </w:r>
    </w:p>
    <w:p w:rsidR="002C0C1B" w:rsidRDefault="002C0C1B" w:rsidP="00894F5A">
      <w:pPr>
        <w:ind w:firstLine="567"/>
        <w:jc w:val="both"/>
      </w:pPr>
    </w:p>
    <w:p w:rsidR="002C0C1B" w:rsidRDefault="002C0C1B" w:rsidP="00894F5A">
      <w:pPr>
        <w:ind w:firstLine="567"/>
        <w:jc w:val="both"/>
      </w:pPr>
    </w:p>
    <w:p w:rsidR="002C0C1B" w:rsidRPr="00B35321" w:rsidRDefault="002C0C1B" w:rsidP="00894F5A">
      <w:pPr>
        <w:ind w:firstLine="567"/>
        <w:jc w:val="both"/>
      </w:pPr>
    </w:p>
    <w:p w:rsidR="002C0C1B" w:rsidRPr="00DF0007" w:rsidRDefault="002C0C1B" w:rsidP="00894F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07">
        <w:rPr>
          <w:rFonts w:ascii="Times New Roman" w:hAnsi="Times New Roman"/>
          <w:b/>
          <w:sz w:val="28"/>
          <w:szCs w:val="28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2C0C1B" w:rsidRPr="00B81C6A" w:rsidRDefault="002C0C1B" w:rsidP="00894F5A">
      <w:pPr>
        <w:tabs>
          <w:tab w:val="left" w:pos="78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0C1B" w:rsidRPr="00B063F5" w:rsidRDefault="002C0C1B" w:rsidP="0089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 xml:space="preserve">Для обеспечения медицинского обслуживания в школе </w:t>
      </w:r>
      <w:r>
        <w:rPr>
          <w:rFonts w:ascii="Times New Roman" w:hAnsi="Times New Roman"/>
          <w:sz w:val="28"/>
          <w:szCs w:val="28"/>
        </w:rPr>
        <w:t xml:space="preserve">заключен договор с больницей, </w:t>
      </w:r>
      <w:r w:rsidRPr="00B81C6A">
        <w:rPr>
          <w:rFonts w:ascii="Times New Roman" w:hAnsi="Times New Roman"/>
          <w:sz w:val="28"/>
          <w:szCs w:val="28"/>
        </w:rPr>
        <w:t>оборудован</w:t>
      </w:r>
      <w:r>
        <w:rPr>
          <w:rFonts w:ascii="Times New Roman" w:hAnsi="Times New Roman"/>
          <w:sz w:val="28"/>
          <w:szCs w:val="28"/>
        </w:rPr>
        <w:t xml:space="preserve"> медицинский кабинет.</w:t>
      </w:r>
    </w:p>
    <w:p w:rsidR="002C0C1B" w:rsidRPr="00B81C6A" w:rsidRDefault="002C0C1B" w:rsidP="0089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Медицинский сервис в школе лицензирован и обе</w:t>
      </w:r>
      <w:r>
        <w:rPr>
          <w:rFonts w:ascii="Times New Roman" w:hAnsi="Times New Roman"/>
          <w:sz w:val="28"/>
          <w:szCs w:val="28"/>
        </w:rPr>
        <w:t>спечен детской медсестрой из Новохайской поликлиники – Сагайдак  Мариной Геннадьевной</w:t>
      </w:r>
      <w:r w:rsidRPr="00B81C6A">
        <w:rPr>
          <w:rFonts w:ascii="Times New Roman" w:hAnsi="Times New Roman"/>
          <w:sz w:val="28"/>
          <w:szCs w:val="28"/>
        </w:rPr>
        <w:t>.</w:t>
      </w:r>
    </w:p>
    <w:p w:rsidR="002C0C1B" w:rsidRPr="00B81C6A" w:rsidRDefault="002C0C1B" w:rsidP="0089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0C1B" w:rsidRPr="00B81C6A" w:rsidRDefault="002C0C1B" w:rsidP="0089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1C6A">
        <w:rPr>
          <w:rFonts w:ascii="Times New Roman" w:hAnsi="Times New Roman"/>
          <w:b/>
          <w:sz w:val="28"/>
          <w:szCs w:val="28"/>
        </w:rPr>
        <w:t>Мероприятия, проводимые в целях охраны здоровья учащихся: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профилактические прививки;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туберкулёзная </w:t>
      </w:r>
      <w:r w:rsidRPr="00B81C6A">
        <w:rPr>
          <w:rFonts w:ascii="Times New Roman" w:hAnsi="Times New Roman"/>
          <w:sz w:val="28"/>
          <w:szCs w:val="28"/>
        </w:rPr>
        <w:t>диагностика учащихся (реакция Манту);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флюорографическое обследование учащихся с 15-летнего возраста;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осмотр учащихся начальной школы на энтеробиоз;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регулярный осмотр учащихся на педикулез;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углубленные медицинские обследования всех учащихся;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осмотры всех учащихся с контролем артериального давления, роста, веса;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комплексное медицинское обследование юношей-допризывников по линии военкомата;</w:t>
      </w:r>
    </w:p>
    <w:p w:rsidR="002C0C1B" w:rsidRPr="00D23AA9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амбулаторный прием;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предэпидемиологические меры по гриппу H1N1 и гепатиту А для учащихся;</w:t>
      </w:r>
    </w:p>
    <w:p w:rsidR="002C0C1B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1C6A">
        <w:rPr>
          <w:rFonts w:ascii="Times New Roman" w:hAnsi="Times New Roman"/>
          <w:sz w:val="28"/>
          <w:szCs w:val="28"/>
        </w:rPr>
        <w:t>системная работа по профилактике и предупреждению травматизма среди учащ</w:t>
      </w:r>
      <w:r>
        <w:rPr>
          <w:rFonts w:ascii="Times New Roman" w:hAnsi="Times New Roman"/>
          <w:sz w:val="28"/>
          <w:szCs w:val="28"/>
        </w:rPr>
        <w:t>ихся в образовательном процессе;</w:t>
      </w:r>
    </w:p>
    <w:p w:rsidR="002C0C1B" w:rsidRPr="00B81C6A" w:rsidRDefault="002C0C1B" w:rsidP="00894F5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систематическая воспитательная работа по здоровому образу жизни.</w:t>
      </w:r>
    </w:p>
    <w:p w:rsidR="002C0C1B" w:rsidRDefault="002C0C1B" w:rsidP="00894F5A"/>
    <w:p w:rsidR="002C0C1B" w:rsidRDefault="002C0C1B" w:rsidP="00894F5A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2C0C1B" w:rsidRDefault="002C0C1B" w:rsidP="00894F5A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2C0C1B" w:rsidRDefault="002C0C1B" w:rsidP="00894F5A">
      <w:pPr>
        <w:shd w:val="clear" w:color="auto" w:fill="FFFFFF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Информация о доступе к информационным сетям и информационно-телекоммуникационным сетям, в том числе приспособленным для использования инвалидами и лицами с ОВЗ</w:t>
      </w:r>
    </w:p>
    <w:p w:rsidR="002C0C1B" w:rsidRDefault="002C0C1B" w:rsidP="00894F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технологий).</w:t>
      </w:r>
    </w:p>
    <w:p w:rsidR="002C0C1B" w:rsidRDefault="002C0C1B" w:rsidP="00894F5A">
      <w:pPr>
        <w:shd w:val="clear" w:color="auto" w:fill="FFFFFF"/>
        <w:spacing w:before="240" w:after="120" w:line="240" w:lineRule="auto"/>
        <w:jc w:val="center"/>
        <w:outlineLvl w:val="0"/>
        <w:rPr>
          <w:rFonts w:ascii="Georgia" w:hAnsi="Georgia"/>
          <w:b/>
          <w:bCs/>
          <w:color w:val="000000"/>
          <w:kern w:val="36"/>
          <w:sz w:val="28"/>
          <w:szCs w:val="28"/>
        </w:rPr>
      </w:pPr>
      <w:r>
        <w:rPr>
          <w:rFonts w:ascii="Georgia" w:hAnsi="Georgia"/>
          <w:b/>
          <w:bCs/>
          <w:color w:val="000000"/>
          <w:kern w:val="36"/>
          <w:sz w:val="28"/>
          <w:szCs w:val="28"/>
        </w:rPr>
        <w:t> </w:t>
      </w:r>
    </w:p>
    <w:tbl>
      <w:tblPr>
        <w:tblW w:w="992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78"/>
        <w:gridCol w:w="5245"/>
      </w:tblGrid>
      <w:tr w:rsidR="002C0C1B" w:rsidRPr="00C21857" w:rsidTr="0065464F">
        <w:tc>
          <w:tcPr>
            <w:tcW w:w="4678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5245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предоставляется всем обучающимся, в том числе инвалидам и лицам с ограниченными возможностями здоровья</w:t>
            </w:r>
          </w:p>
        </w:tc>
      </w:tr>
      <w:tr w:rsidR="002C0C1B" w:rsidRPr="00C21857" w:rsidTr="0065464F">
        <w:tc>
          <w:tcPr>
            <w:tcW w:w="4678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 лиц с ограниченными возможностями здоровья и инвалидами по зрению к информационным системам и информационно-телекоммуникационным сетям</w:t>
            </w:r>
          </w:p>
        </w:tc>
        <w:tc>
          <w:tcPr>
            <w:tcW w:w="5245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пользуются стандартным инструментом для слабовидящих</w:t>
            </w:r>
          </w:p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данный момент, в колледже отсутствуют обучающиеся из числа инвалидов и лиц, с ограниченными возможностями здоровья, которым необходимы специально приспособленные информационные системы и информационно-телекоммуникационные сети.</w:t>
            </w:r>
          </w:p>
        </w:tc>
      </w:tr>
      <w:tr w:rsidR="002C0C1B" w:rsidRPr="00C21857" w:rsidTr="0065464F">
        <w:tc>
          <w:tcPr>
            <w:tcW w:w="4678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в Интернет</w:t>
            </w:r>
          </w:p>
        </w:tc>
        <w:tc>
          <w:tcPr>
            <w:tcW w:w="5245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школе имеются компьютеры для обучающихся и преподавателей, которые имеют выход в Интернет через модем. </w:t>
            </w:r>
          </w:p>
        </w:tc>
      </w:tr>
      <w:tr w:rsidR="002C0C1B" w:rsidRPr="00C21857" w:rsidTr="0065464F">
        <w:tc>
          <w:tcPr>
            <w:tcW w:w="4678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контроля за выходом обучающихся и сотрудников в сеть интернет</w:t>
            </w:r>
          </w:p>
        </w:tc>
        <w:tc>
          <w:tcPr>
            <w:tcW w:w="5245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 контент-фильтрации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ContentWasher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C0C1B" w:rsidRPr="00C21857" w:rsidTr="0065464F">
        <w:tc>
          <w:tcPr>
            <w:tcW w:w="4678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педагогов с ресурсами сети Интернет в образовательном процессе регламентирована локальным актом</w:t>
            </w:r>
          </w:p>
        </w:tc>
        <w:tc>
          <w:tcPr>
            <w:tcW w:w="5245" w:type="dxa"/>
            <w:tcMar>
              <w:top w:w="54" w:type="dxa"/>
              <w:left w:w="122" w:type="dxa"/>
              <w:bottom w:w="54" w:type="dxa"/>
              <w:right w:w="122" w:type="dxa"/>
            </w:tcMar>
            <w:vAlign w:val="center"/>
          </w:tcPr>
          <w:p w:rsidR="002C0C1B" w:rsidRDefault="002C0C1B" w:rsidP="006546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>
                <w:rPr>
                  <w:rStyle w:val="Hyperlink"/>
                  <w:rFonts w:ascii="Times New Roman" w:hAnsi="Times New Roman"/>
                  <w:sz w:val="28"/>
                  <w:szCs w:val="28"/>
                </w:rPr>
                <w:t>Положение «О порядке доступа педагогических  работников к информационно-телекоммуникационным сетям и базам данных, материально-техническим средствам обеспечения образовательно деятельности».</w:t>
              </w:r>
            </w:hyperlink>
          </w:p>
        </w:tc>
      </w:tr>
    </w:tbl>
    <w:p w:rsidR="002C0C1B" w:rsidRDefault="002C0C1B" w:rsidP="00894F5A">
      <w:pPr>
        <w:shd w:val="clear" w:color="auto" w:fill="FFFFFF"/>
        <w:spacing w:after="0" w:line="240" w:lineRule="auto"/>
        <w:ind w:left="260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> </w:t>
      </w:r>
    </w:p>
    <w:p w:rsidR="002C0C1B" w:rsidRDefault="002C0C1B" w:rsidP="00894F5A">
      <w:pPr>
        <w:shd w:val="clear" w:color="auto" w:fill="FFFFFF"/>
        <w:spacing w:after="0" w:line="240" w:lineRule="auto"/>
        <w:ind w:left="2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Использование Интернета является безопасным, если выполняются три основных правила:</w:t>
      </w:r>
    </w:p>
    <w:p w:rsidR="002C0C1B" w:rsidRDefault="002C0C1B" w:rsidP="00894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Защитите свой компьютер</w:t>
      </w:r>
    </w:p>
    <w:p w:rsidR="002C0C1B" w:rsidRDefault="002C0C1B" w:rsidP="00894F5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Регулярно обновляйте операционную систему.</w:t>
      </w:r>
    </w:p>
    <w:p w:rsidR="002C0C1B" w:rsidRDefault="002C0C1B" w:rsidP="00894F5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Используйте антивирусную программу.</w:t>
      </w:r>
    </w:p>
    <w:p w:rsidR="002C0C1B" w:rsidRDefault="002C0C1B" w:rsidP="00894F5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Применяйте брандмауэр.</w:t>
      </w:r>
    </w:p>
    <w:p w:rsidR="002C0C1B" w:rsidRDefault="002C0C1B" w:rsidP="00894F5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Создавайте резервные копии важных файлов.</w:t>
      </w:r>
    </w:p>
    <w:p w:rsidR="002C0C1B" w:rsidRDefault="002C0C1B" w:rsidP="00894F5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Будьте осторожны при загрузке новых файлов.</w:t>
      </w:r>
    </w:p>
    <w:p w:rsidR="002C0C1B" w:rsidRDefault="002C0C1B" w:rsidP="00894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C0C1B" w:rsidRDefault="002C0C1B" w:rsidP="00894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Защитите себя в Интернете</w:t>
      </w:r>
    </w:p>
    <w:p w:rsidR="002C0C1B" w:rsidRDefault="002C0C1B" w:rsidP="00894F5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осторожностью разглашайте личную информацию.</w:t>
      </w:r>
    </w:p>
    <w:p w:rsidR="002C0C1B" w:rsidRDefault="002C0C1B" w:rsidP="00894F5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Помните, что в Интернете не вся информация надежна и не все пользователи откровенны.</w:t>
      </w:r>
    </w:p>
    <w:p w:rsidR="002C0C1B" w:rsidRDefault="002C0C1B" w:rsidP="00894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C0C1B" w:rsidRDefault="002C0C1B" w:rsidP="00894F5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Соблюдайте правила</w:t>
      </w:r>
    </w:p>
    <w:p w:rsidR="002C0C1B" w:rsidRDefault="002C0C1B" w:rsidP="00894F5A">
      <w:pPr>
        <w:numPr>
          <w:ilvl w:val="1"/>
          <w:numId w:val="7"/>
        </w:numPr>
        <w:shd w:val="clear" w:color="auto" w:fill="FFFFFF"/>
        <w:spacing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Закону необходимо подчиняться даже в Интернете.</w:t>
      </w:r>
    </w:p>
    <w:p w:rsidR="002C0C1B" w:rsidRDefault="002C0C1B" w:rsidP="00894F5A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работе в Интернете не забывайте заботиться об остальных так же, как о себе.</w:t>
      </w:r>
    </w:p>
    <w:p w:rsidR="002C0C1B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ведется «Электронный дневник», который посредством сети Интернет позволяет контролировать информацию об успеваемости и посещаемости обучающихся. </w:t>
      </w:r>
    </w:p>
    <w:p w:rsidR="002C0C1B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созданы технологические условия для развертывания процесса информатизации образовательного процесса, активно функционируют 1 компьютерный класс.Важным вопросом функционирования информационной системы является обеспечение информационной безопасности. Все виды информации, перечисленной в приложении «Перечень видов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образования», Методических материалов для обеспечения информационной безопасности детей при использовании ресурсов сети Интернет, разработанных Министерством образования и науки РФ, недоступны обучающимся в процессе учебной деятельности.</w:t>
      </w:r>
    </w:p>
    <w:p w:rsidR="002C0C1B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Эффективному взаимодействию всех участников образовательного процесса через информационную образовательную среду способствует сайт. Сайт соответствует требованиям нормативных документов. Сайт сегодня - это элемент открытой школьной информационной системы, обеспечивающий доступ к информации всех участников образовательного процесса. Родители, обучающиеся и контролирующие органы могут получить основные сведения о школе, в том числе об основных документах, реализуемых программах, финансовой деятельности, узнать информацию о режиме работы, преподавательском составе и администрации, познакомиться с итогами работы. Сайт соответствует ГОСТ Р 52872-2012 «Интернет-ресурсы. Требования доступности для инвалидов по зрению».</w:t>
      </w:r>
    </w:p>
    <w:p w:rsidR="002C0C1B" w:rsidRDefault="002C0C1B" w:rsidP="00894F5A">
      <w:pPr>
        <w:rPr>
          <w:sz w:val="28"/>
          <w:szCs w:val="28"/>
        </w:rPr>
      </w:pPr>
    </w:p>
    <w:p w:rsidR="002C0C1B" w:rsidRDefault="002C0C1B" w:rsidP="00894F5A"/>
    <w:p w:rsidR="002C0C1B" w:rsidRPr="00D37B94" w:rsidRDefault="002C0C1B" w:rsidP="00894F5A">
      <w:pPr>
        <w:spacing w:after="1" w:line="200" w:lineRule="atLeast"/>
        <w:ind w:left="863"/>
        <w:jc w:val="center"/>
        <w:rPr>
          <w:rFonts w:ascii="Times New Roman" w:hAnsi="Times New Roman"/>
          <w:b/>
          <w:sz w:val="24"/>
          <w:szCs w:val="24"/>
        </w:rPr>
      </w:pPr>
      <w:r w:rsidRPr="00D37B94">
        <w:rPr>
          <w:rFonts w:ascii="Times New Roman" w:hAnsi="Times New Roman"/>
          <w:b/>
          <w:sz w:val="24"/>
          <w:szCs w:val="24"/>
        </w:rPr>
        <w:t>Информация о</w:t>
      </w:r>
      <w:r>
        <w:rPr>
          <w:rFonts w:ascii="Times New Roman" w:hAnsi="Times New Roman"/>
          <w:b/>
          <w:sz w:val="24"/>
          <w:szCs w:val="24"/>
        </w:rPr>
        <w:t>б</w:t>
      </w:r>
      <w:r w:rsidRPr="00D37B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электронных образовательных ресурсах, к которым обеспечивается доступ обучающихся</w:t>
      </w:r>
      <w:r w:rsidRPr="00D37B9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в том числе приспособленные</w:t>
      </w:r>
      <w:r w:rsidRPr="00D37B94">
        <w:rPr>
          <w:rFonts w:ascii="Times New Roman" w:hAnsi="Times New Roman"/>
          <w:b/>
          <w:sz w:val="24"/>
          <w:szCs w:val="24"/>
        </w:rPr>
        <w:t xml:space="preserve"> для использования инвалидами и лицами с ограниченными возможностями здоровья</w:t>
      </w:r>
    </w:p>
    <w:p w:rsidR="002C0C1B" w:rsidRPr="00D37B94" w:rsidRDefault="002C0C1B" w:rsidP="00894F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C1B" w:rsidRPr="00D37B94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</w:pPr>
      <w:r w:rsidRPr="00D37B94">
        <w:t>В школе создан и постоянно пополняется банк медиаресурсов по следующим направлениям:</w:t>
      </w:r>
      <w:r>
        <w:t xml:space="preserve"> </w:t>
      </w:r>
      <w:r w:rsidRPr="00D37B94">
        <w:t>мате</w:t>
      </w:r>
      <w:r>
        <w:t xml:space="preserve">риалы по содержанию образования, </w:t>
      </w:r>
      <w:r w:rsidRPr="00D37B94">
        <w:t>методические материалы по преподаван</w:t>
      </w:r>
      <w:r>
        <w:t>ию школьных предметов (</w:t>
      </w:r>
      <w:r w:rsidRPr="00D37B94">
        <w:t>разработки уроков, внеклассных мероприятий и др.)</w:t>
      </w:r>
      <w:r>
        <w:t xml:space="preserve">, </w:t>
      </w:r>
      <w:r w:rsidRPr="00D37B94">
        <w:t>материалы воспитательного характера</w:t>
      </w:r>
      <w:r>
        <w:t xml:space="preserve"> (разработки классных часов</w:t>
      </w:r>
      <w:r w:rsidRPr="00D37B94">
        <w:t>, классных и школьных мероприятий и др.)</w:t>
      </w:r>
      <w:r>
        <w:t xml:space="preserve">, </w:t>
      </w:r>
      <w:r w:rsidRPr="00D37B94">
        <w:t>банк готовых медиаресурсов (электронных учебников, мультимедийных энциклопедий) в методическом и предметных кабинетах.</w:t>
      </w:r>
    </w:p>
    <w:p w:rsidR="002C0C1B" w:rsidRPr="00D37B94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</w:pPr>
      <w:r w:rsidRPr="00D37B94">
        <w:t>Учет и выдача ресурсов педагогам ведется школьны</w:t>
      </w:r>
      <w:r>
        <w:t>м</w:t>
      </w:r>
      <w:r w:rsidRPr="00D37B94">
        <w:t xml:space="preserve"> библиотекар</w:t>
      </w:r>
      <w:r>
        <w:t>ем, который</w:t>
      </w:r>
      <w:r w:rsidRPr="00D37B94">
        <w:t xml:space="preserve"> систематизирует медиаресурсы, ведет «Картотеку медиаресурсов».</w:t>
      </w:r>
    </w:p>
    <w:p w:rsidR="002C0C1B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</w:pPr>
      <w:r>
        <w:t>У</w:t>
      </w:r>
      <w:r w:rsidRPr="00D37B94">
        <w:t>чителя-предметники самостоятельно</w:t>
      </w:r>
      <w:r>
        <w:t xml:space="preserve"> систематизируют медиаресурсы</w:t>
      </w:r>
      <w:r w:rsidRPr="00D37B94">
        <w:t>. Оформление и учет медиаресурсов контролируется в ходе провед</w:t>
      </w:r>
      <w:r>
        <w:t>ения ежегодного осмотра</w:t>
      </w:r>
      <w:r w:rsidRPr="00D37B94">
        <w:t xml:space="preserve"> предметных кабинетов.</w:t>
      </w:r>
    </w:p>
    <w:p w:rsidR="002C0C1B" w:rsidRDefault="002C0C1B" w:rsidP="00894F5A">
      <w:pPr>
        <w:pStyle w:val="NormalWeb"/>
        <w:shd w:val="clear" w:color="auto" w:fill="FFFFFF"/>
        <w:spacing w:before="0" w:beforeAutospacing="0" w:after="122" w:afterAutospacing="0"/>
        <w:jc w:val="center"/>
      </w:pPr>
      <w:r>
        <w:t>ПЕРЕЕНЬ МЕДИАРЕСУРСОВ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9007"/>
      </w:tblGrid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Образоват. Ресурс (СД)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Фонохресто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матия  к учебнику Меркин Г.С.</w:t>
            </w: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Фонохресто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матия  к учебнику Меркин Г.С.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Электронное приложение  к учебнику Мякишева Г.Я.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Азбука (авт. Горецкий В.Я.)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Математика (авт.Моро М.И.)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Окружающий мир (авт.Плешаков А.А.)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Технология (авт. Роговцева Н.И.)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Эл. приложение к учебнику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 (авт. Рамзаев</w:t>
            </w: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Мир вокруг нас  (авт. ПлешаковА.А.)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жение к учебнику Русский яз (Рамзаев)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Математика (авт.Моро М.И.)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 Математика (авт.Моро М.И.)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Эл. приложение к учебнику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 (авт. Рамзаев</w:t>
            </w: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Мир вокруг нас  (авт. Плешаков А.А.)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Математика (авт.Моро М.И.)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 Математика (авт.Моро М.И.)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усский язык  (авт. Рамзаев</w:t>
            </w: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Эл. приложение к учебнику Мир вокруг нас  (авт. Плешаков А.А.)</w:t>
            </w:r>
          </w:p>
        </w:tc>
      </w:tr>
      <w:tr w:rsidR="002C0C1B" w:rsidRPr="008D018A" w:rsidTr="0065464F">
        <w:tc>
          <w:tcPr>
            <w:tcW w:w="916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7" w:type="dxa"/>
          </w:tcPr>
          <w:p w:rsidR="002C0C1B" w:rsidRPr="008D018A" w:rsidRDefault="002C0C1B" w:rsidP="0065464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1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Электронное приложение  к учебнику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(Климанова)</w:t>
            </w:r>
          </w:p>
        </w:tc>
      </w:tr>
    </w:tbl>
    <w:p w:rsidR="002C0C1B" w:rsidRDefault="002C0C1B" w:rsidP="00894F5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C0C1B" w:rsidRPr="0049106B" w:rsidRDefault="002C0C1B" w:rsidP="00894F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49106B">
        <w:rPr>
          <w:rFonts w:ascii="Times New Roman" w:hAnsi="Times New Roman"/>
          <w:sz w:val="24"/>
          <w:szCs w:val="24"/>
        </w:rPr>
        <w:t>ОБЩИЙ ПЕРЕЧЕНЬ ИНТЕРНЕТ – САЙТОВ</w:t>
      </w:r>
    </w:p>
    <w:p w:rsidR="002C0C1B" w:rsidRPr="00AA0255" w:rsidRDefault="002C0C1B" w:rsidP="00894F5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08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7"/>
        <w:gridCol w:w="5392"/>
      </w:tblGrid>
      <w:tr w:rsidR="002C0C1B" w:rsidTr="0065464F">
        <w:trPr>
          <w:trHeight w:val="694"/>
        </w:trPr>
        <w:tc>
          <w:tcPr>
            <w:tcW w:w="4497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5392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http://минобрнауки.рф</w:t>
              </w:r>
            </w:hyperlink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1B" w:rsidTr="0065464F">
        <w:trPr>
          <w:trHeight w:val="986"/>
        </w:trPr>
        <w:tc>
          <w:tcPr>
            <w:tcW w:w="4497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ЕДИНОЕ ОКНО</w:t>
            </w:r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ДОСТУПА К ОБРАЗОВАТЕЛЬНЫМ РЕСУРСАМ</w:t>
            </w:r>
          </w:p>
        </w:tc>
        <w:tc>
          <w:tcPr>
            <w:tcW w:w="5392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http://mon.gov.ru/</w:t>
              </w:r>
            </w:hyperlink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1B" w:rsidRPr="00F736CF" w:rsidTr="0065464F">
        <w:trPr>
          <w:trHeight w:val="729"/>
        </w:trPr>
        <w:tc>
          <w:tcPr>
            <w:tcW w:w="4497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РОССИЙСКОЕ ОБРАЗОВАНИЕ</w:t>
            </w:r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ФЕДЕРАЛЬНЫЙ ПОРТАЛ</w:t>
            </w:r>
          </w:p>
        </w:tc>
        <w:tc>
          <w:tcPr>
            <w:tcW w:w="5392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://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edu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/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index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en-US"/>
                </w:rPr>
                <w:t>php</w:t>
              </w:r>
            </w:hyperlink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1B" w:rsidTr="0065464F">
        <w:trPr>
          <w:trHeight w:val="1006"/>
        </w:trPr>
        <w:tc>
          <w:tcPr>
            <w:tcW w:w="4497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  <w:tc>
          <w:tcPr>
            <w:tcW w:w="5392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http://fcior.edu.ru</w:t>
              </w:r>
            </w:hyperlink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0C1B" w:rsidTr="0065464F">
        <w:trPr>
          <w:trHeight w:val="734"/>
        </w:trPr>
        <w:tc>
          <w:tcPr>
            <w:tcW w:w="4497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17D">
              <w:rPr>
                <w:rFonts w:ascii="Times New Roman" w:hAnsi="Times New Roman"/>
                <w:bCs/>
                <w:sz w:val="24"/>
                <w:szCs w:val="24"/>
              </w:rPr>
              <w:t>ФЕДЕРАЛЬНЫЙ ПРАВОВОЙ ПОРТАЛ «ЮРИДИЧЕСКАЯ РОССИЯ»</w:t>
            </w:r>
          </w:p>
        </w:tc>
        <w:tc>
          <w:tcPr>
            <w:tcW w:w="5392" w:type="dxa"/>
          </w:tcPr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Pr="0093217D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http://www.law.edu.ru</w:t>
              </w:r>
            </w:hyperlink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0C1B" w:rsidRPr="0093217D" w:rsidRDefault="002C0C1B" w:rsidP="006546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C0C1B" w:rsidRPr="00997B64" w:rsidRDefault="002C0C1B" w:rsidP="00894F5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997B64">
        <w:rPr>
          <w:rFonts w:ascii="Times New Roman" w:hAnsi="Times New Roman"/>
          <w:sz w:val="24"/>
          <w:szCs w:val="24"/>
          <w:u w:val="single"/>
        </w:rPr>
        <w:t>ПО ПРЕДМЕТНЫМ ОБЛАСТЯМ</w:t>
      </w: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 </w:t>
      </w:r>
    </w:p>
    <w:p w:rsidR="002C0C1B" w:rsidRPr="00B413B5" w:rsidRDefault="002C0C1B" w:rsidP="00894F5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Pr="00B413B5">
          <w:rPr>
            <w:rStyle w:val="Hyperlink"/>
            <w:rFonts w:ascii="Times New Roman" w:hAnsi="Times New Roman"/>
            <w:sz w:val="24"/>
            <w:szCs w:val="24"/>
          </w:rPr>
          <w:t>http://www.gramma.ru/</w:t>
        </w:r>
      </w:hyperlink>
    </w:p>
    <w:p w:rsidR="002C0C1B" w:rsidRPr="00B413B5" w:rsidRDefault="002C0C1B" w:rsidP="00894F5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Pr="00B413B5">
          <w:rPr>
            <w:rStyle w:val="Hyperlink"/>
            <w:rFonts w:ascii="Times New Roman" w:hAnsi="Times New Roman"/>
            <w:sz w:val="24"/>
            <w:szCs w:val="24"/>
          </w:rPr>
          <w:t>http://www.hi-edu.ru/e-books/xbook142/01/index.html</w:t>
        </w:r>
      </w:hyperlink>
    </w:p>
    <w:p w:rsidR="002C0C1B" w:rsidRPr="00B413B5" w:rsidRDefault="002C0C1B" w:rsidP="00894F5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Pr="00B413B5">
          <w:rPr>
            <w:rStyle w:val="Hyperlink"/>
            <w:rFonts w:ascii="Times New Roman" w:hAnsi="Times New Roman"/>
            <w:sz w:val="24"/>
            <w:szCs w:val="24"/>
          </w:rPr>
          <w:t>http://ruslit.ioso.ru/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1"/>
        </w:numPr>
        <w:spacing w:after="0" w:line="240" w:lineRule="auto"/>
        <w:rPr>
          <w:rStyle w:val="Hyperlink"/>
          <w:rFonts w:ascii="Times New Roman" w:hAnsi="Times New Roman"/>
          <w:sz w:val="24"/>
          <w:szCs w:val="24"/>
        </w:rPr>
      </w:pPr>
      <w:hyperlink r:id="rId14" w:history="1">
        <w:r w:rsidRPr="00B413B5">
          <w:rPr>
            <w:rStyle w:val="Hyperlink"/>
            <w:rFonts w:ascii="Times New Roman" w:hAnsi="Times New Roman"/>
            <w:sz w:val="24"/>
            <w:szCs w:val="24"/>
          </w:rPr>
          <w:t>http://www.bibliogid.ru/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Pr="00E44002" w:rsidRDefault="002C0C1B" w:rsidP="00894F5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E44002">
        <w:rPr>
          <w:rFonts w:ascii="Times New Roman" w:hAnsi="Times New Roman"/>
          <w:sz w:val="24"/>
          <w:szCs w:val="24"/>
        </w:rPr>
        <w:t>итература</w:t>
      </w:r>
    </w:p>
    <w:p w:rsidR="002C0C1B" w:rsidRPr="00E44002" w:rsidRDefault="002C0C1B" w:rsidP="00894F5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http://5litra.ru/ege.html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http://gramma.ru/LIT/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http://feb-web.ru</w:t>
        </w:r>
      </w:hyperlink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Иностранный язык</w:t>
      </w:r>
    </w:p>
    <w:p w:rsidR="002C0C1B" w:rsidRPr="002E5D11" w:rsidRDefault="002C0C1B" w:rsidP="00894F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Pr="002E5D11">
          <w:rPr>
            <w:rStyle w:val="Hyperlink"/>
            <w:rFonts w:ascii="Times New Roman" w:hAnsi="Times New Roman"/>
            <w:sz w:val="24"/>
            <w:szCs w:val="24"/>
          </w:rPr>
          <w:t>http://www.abc-english-grammar.com/</w:t>
        </w:r>
      </w:hyperlink>
    </w:p>
    <w:p w:rsidR="002C0C1B" w:rsidRPr="002E5D11" w:rsidRDefault="002C0C1B" w:rsidP="00894F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Pr="002E5D11">
          <w:rPr>
            <w:rStyle w:val="Hyperlink"/>
            <w:rFonts w:ascii="Times New Roman" w:hAnsi="Times New Roman"/>
            <w:sz w:val="24"/>
            <w:szCs w:val="24"/>
          </w:rPr>
          <w:t>http://www.mystudy.ru/noun1.html</w:t>
        </w:r>
      </w:hyperlink>
    </w:p>
    <w:p w:rsidR="002C0C1B" w:rsidRPr="00AA0255" w:rsidRDefault="002C0C1B" w:rsidP="00894F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Pr="002E5D11">
          <w:rPr>
            <w:rStyle w:val="Hyperlink"/>
            <w:rFonts w:ascii="Times New Roman" w:hAnsi="Times New Roman"/>
            <w:sz w:val="24"/>
            <w:szCs w:val="24"/>
          </w:rPr>
          <w:t>http://www.study.ru/index.html</w:t>
        </w:r>
      </w:hyperlink>
    </w:p>
    <w:p w:rsidR="002C0C1B" w:rsidRPr="00E44002" w:rsidRDefault="002C0C1B" w:rsidP="00894F5A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E44002">
        <w:rPr>
          <w:rFonts w:ascii="Times New Roman" w:hAnsi="Times New Roman"/>
          <w:sz w:val="24"/>
          <w:szCs w:val="24"/>
        </w:rPr>
        <w:t>История</w:t>
      </w:r>
    </w:p>
    <w:p w:rsidR="002C0C1B" w:rsidRPr="00E44002" w:rsidRDefault="002C0C1B" w:rsidP="00894F5A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1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http://arzamas.academy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2" w:history="1">
        <w:r w:rsidRPr="00E44002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E44002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E44002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E4400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E44002">
          <w:rPr>
            <w:rStyle w:val="Hyperlink"/>
            <w:rFonts w:ascii="Times New Roman" w:hAnsi="Times New Roman"/>
            <w:sz w:val="24"/>
            <w:szCs w:val="24"/>
            <w:lang w:val="en-US"/>
          </w:rPr>
          <w:t>hrono</w:t>
        </w:r>
        <w:r w:rsidRPr="00E44002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E44002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E44002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3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http://www.historic.ru/books/index.shtml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4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http://www.hist.msu.ru/ER/Etext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5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http://imperiya.net</w:t>
        </w:r>
      </w:hyperlink>
    </w:p>
    <w:p w:rsidR="002C0C1B" w:rsidRPr="00E44002" w:rsidRDefault="002C0C1B" w:rsidP="00894F5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2C0C1B" w:rsidRPr="00E44002" w:rsidRDefault="002C0C1B" w:rsidP="00894F5A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E44002">
        <w:rPr>
          <w:rFonts w:ascii="Times New Roman" w:hAnsi="Times New Roman"/>
          <w:sz w:val="24"/>
          <w:szCs w:val="24"/>
        </w:rPr>
        <w:t>Обществознание</w:t>
      </w:r>
    </w:p>
    <w:p w:rsidR="002C0C1B" w:rsidRPr="00E44002" w:rsidRDefault="002C0C1B" w:rsidP="00894F5A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6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http://soc.reshuege.ru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7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http://www.ctege.info/knigi-po-obschestvoznaniyu-dlya-podgotovki-k-ege/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8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https://ege.tv/online/course/view.php?id=23</w:t>
        </w:r>
      </w:hyperlink>
    </w:p>
    <w:p w:rsidR="002C0C1B" w:rsidRPr="00E44002" w:rsidRDefault="002C0C1B" w:rsidP="00894F5A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29" w:history="1">
        <w:r w:rsidRPr="00E44002">
          <w:rPr>
            <w:rStyle w:val="Hyperlink"/>
            <w:rFonts w:ascii="Times New Roman" w:hAnsi="Times New Roman"/>
            <w:sz w:val="24"/>
            <w:szCs w:val="24"/>
          </w:rPr>
          <w:t>http://www.ctege.info/videouroki-ege-po-obschestvoznaniyu/</w:t>
        </w:r>
      </w:hyperlink>
    </w:p>
    <w:p w:rsidR="002C0C1B" w:rsidRPr="00302E8E" w:rsidRDefault="002C0C1B" w:rsidP="00894F5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Математика</w:t>
      </w:r>
    </w:p>
    <w:p w:rsidR="002C0C1B" w:rsidRPr="00800B2C" w:rsidRDefault="002C0C1B" w:rsidP="00894F5A">
      <w:pPr>
        <w:pStyle w:val="ListParagraph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0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http://www.uztest.ru/</w:t>
        </w:r>
      </w:hyperlink>
    </w:p>
    <w:p w:rsidR="002C0C1B" w:rsidRPr="00800B2C" w:rsidRDefault="002C0C1B" w:rsidP="00894F5A">
      <w:pPr>
        <w:pStyle w:val="ListParagraph"/>
        <w:numPr>
          <w:ilvl w:val="0"/>
          <w:numId w:val="8"/>
        </w:numPr>
        <w:spacing w:before="60" w:after="75" w:line="232" w:lineRule="atLeast"/>
        <w:ind w:left="1134" w:hanging="425"/>
        <w:rPr>
          <w:rFonts w:ascii="Times New Roman" w:hAnsi="Times New Roman"/>
          <w:color w:val="000000"/>
          <w:sz w:val="24"/>
          <w:szCs w:val="24"/>
        </w:rPr>
      </w:pPr>
      <w:hyperlink r:id="rId31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http://www.mathtest.ru/</w:t>
        </w:r>
      </w:hyperlink>
    </w:p>
    <w:p w:rsidR="002C0C1B" w:rsidRPr="00800B2C" w:rsidRDefault="002C0C1B" w:rsidP="00894F5A">
      <w:pPr>
        <w:pStyle w:val="ListParagraph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2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http://www.mathprog.narod.ru/</w:t>
        </w:r>
      </w:hyperlink>
    </w:p>
    <w:p w:rsidR="002C0C1B" w:rsidRPr="00302E8E" w:rsidRDefault="002C0C1B" w:rsidP="00894F5A">
      <w:pPr>
        <w:pStyle w:val="ListParagraph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3" w:history="1"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mathege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or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ege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Main</w:t>
        </w:r>
      </w:hyperlink>
    </w:p>
    <w:p w:rsidR="002C0C1B" w:rsidRPr="00302E8E" w:rsidRDefault="002C0C1B" w:rsidP="00894F5A">
      <w:pPr>
        <w:pStyle w:val="ListParagraph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4" w:history="1"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etudes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</w:t>
      </w:r>
    </w:p>
    <w:p w:rsidR="002C0C1B" w:rsidRPr="00800B2C" w:rsidRDefault="002C0C1B" w:rsidP="00894F5A">
      <w:pPr>
        <w:pStyle w:val="ListParagraph"/>
        <w:numPr>
          <w:ilvl w:val="0"/>
          <w:numId w:val="10"/>
        </w:numPr>
        <w:spacing w:before="60" w:after="75" w:line="232" w:lineRule="atLeast"/>
        <w:ind w:left="1134" w:hanging="425"/>
        <w:rPr>
          <w:rFonts w:ascii="Times New Roman" w:hAnsi="Times New Roman"/>
          <w:color w:val="000000"/>
          <w:sz w:val="24"/>
          <w:szCs w:val="24"/>
        </w:rPr>
      </w:pPr>
      <w:hyperlink r:id="rId35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http://www.mathprog.narod.ru/</w:t>
        </w:r>
      </w:hyperlink>
    </w:p>
    <w:p w:rsidR="002C0C1B" w:rsidRPr="00800B2C" w:rsidRDefault="002C0C1B" w:rsidP="00894F5A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6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http://www.best-listing.ru/</w:t>
        </w:r>
      </w:hyperlink>
    </w:p>
    <w:p w:rsidR="002C0C1B" w:rsidRPr="00302E8E" w:rsidRDefault="002C0C1B" w:rsidP="00894F5A">
      <w:pPr>
        <w:pStyle w:val="ListParagraph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7" w:history="1"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school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sgu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302E8E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302E8E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Физика</w:t>
      </w:r>
    </w:p>
    <w:p w:rsidR="002C0C1B" w:rsidRPr="00800B2C" w:rsidRDefault="002C0C1B" w:rsidP="00894F5A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8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http://www.marklv.narod.ru/</w:t>
        </w:r>
      </w:hyperlink>
    </w:p>
    <w:p w:rsidR="002C0C1B" w:rsidRPr="00800B2C" w:rsidRDefault="002C0C1B" w:rsidP="00894F5A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39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http://fizzzika.narod.ru/</w:t>
        </w:r>
      </w:hyperlink>
    </w:p>
    <w:p w:rsidR="002C0C1B" w:rsidRPr="00800B2C" w:rsidRDefault="002C0C1B" w:rsidP="00894F5A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hyperlink r:id="rId40" w:history="1">
        <w:r w:rsidRPr="00800B2C">
          <w:rPr>
            <w:rStyle w:val="Hyperlink"/>
            <w:rFonts w:ascii="Times New Roman" w:hAnsi="Times New Roman"/>
            <w:sz w:val="24"/>
            <w:szCs w:val="24"/>
          </w:rPr>
          <w:t>http://physics.nad.ru/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Химия</w:t>
      </w:r>
    </w:p>
    <w:p w:rsidR="002C0C1B" w:rsidRPr="004123DE" w:rsidRDefault="002C0C1B" w:rsidP="00894F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41" w:history="1">
        <w:r w:rsidRPr="004123DE">
          <w:rPr>
            <w:rStyle w:val="Hyperlink"/>
            <w:rFonts w:ascii="Times New Roman" w:hAnsi="Times New Roman"/>
            <w:sz w:val="24"/>
            <w:szCs w:val="24"/>
          </w:rPr>
          <w:t>http://all-met.narod.ru/</w:t>
        </w:r>
      </w:hyperlink>
    </w:p>
    <w:p w:rsidR="002C0C1B" w:rsidRPr="004123DE" w:rsidRDefault="002C0C1B" w:rsidP="00894F5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42" w:history="1">
        <w:r w:rsidRPr="004123DE">
          <w:rPr>
            <w:rStyle w:val="Hyperlink"/>
            <w:rFonts w:ascii="Times New Roman" w:hAnsi="Times New Roman"/>
            <w:sz w:val="24"/>
            <w:szCs w:val="24"/>
          </w:rPr>
          <w:t>http://maratakm.narod.ru/</w:t>
        </w:r>
      </w:hyperlink>
    </w:p>
    <w:p w:rsidR="002C0C1B" w:rsidRPr="00302E8E" w:rsidRDefault="002C0C1B" w:rsidP="00894F5A">
      <w:pPr>
        <w:pStyle w:val="ListParagraph"/>
        <w:numPr>
          <w:ilvl w:val="0"/>
          <w:numId w:val="13"/>
        </w:num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43" w:history="1">
        <w:r w:rsidRPr="00302E8E">
          <w:rPr>
            <w:rStyle w:val="Hyperlink"/>
            <w:rFonts w:ascii="Times New Roman" w:hAnsi="Times New Roman"/>
            <w:sz w:val="24"/>
            <w:szCs w:val="24"/>
          </w:rPr>
          <w:t>http://www.chem.msu.su/rus/olimp</w:t>
        </w:r>
      </w:hyperlink>
    </w:p>
    <w:p w:rsidR="002C0C1B" w:rsidRPr="00302E8E" w:rsidRDefault="002C0C1B" w:rsidP="00894F5A">
      <w:pPr>
        <w:pStyle w:val="ListParagraph"/>
        <w:numPr>
          <w:ilvl w:val="0"/>
          <w:numId w:val="13"/>
        </w:num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44" w:history="1">
        <w:r w:rsidRPr="00302E8E">
          <w:rPr>
            <w:rStyle w:val="Hyperlink"/>
            <w:rFonts w:ascii="Times New Roman" w:hAnsi="Times New Roman"/>
            <w:sz w:val="24"/>
            <w:szCs w:val="24"/>
          </w:rPr>
          <w:t>http://olimp.distant.ru/</w:t>
        </w:r>
      </w:hyperlink>
    </w:p>
    <w:p w:rsidR="002C0C1B" w:rsidRPr="00302E8E" w:rsidRDefault="002C0C1B" w:rsidP="00894F5A">
      <w:pPr>
        <w:pStyle w:val="ListParagraph"/>
        <w:numPr>
          <w:ilvl w:val="0"/>
          <w:numId w:val="13"/>
        </w:num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  <w:hyperlink r:id="rId45" w:history="1">
        <w:r w:rsidRPr="00302E8E">
          <w:rPr>
            <w:rStyle w:val="Hyperlink"/>
            <w:rFonts w:ascii="Times New Roman" w:hAnsi="Times New Roman"/>
            <w:sz w:val="24"/>
            <w:szCs w:val="24"/>
          </w:rPr>
          <w:t>http://chemistry-chemists.com/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Биология</w:t>
      </w:r>
    </w:p>
    <w:p w:rsidR="002C0C1B" w:rsidRPr="002208B7" w:rsidRDefault="002C0C1B" w:rsidP="00894F5A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hyperlink r:id="rId46" w:history="1">
        <w:r w:rsidRPr="002208B7">
          <w:rPr>
            <w:rStyle w:val="Hyperlink"/>
            <w:rFonts w:ascii="Times New Roman" w:hAnsi="Times New Roman"/>
            <w:sz w:val="24"/>
            <w:szCs w:val="24"/>
          </w:rPr>
          <w:t>http://www.virtulab.net/</w:t>
        </w:r>
      </w:hyperlink>
    </w:p>
    <w:p w:rsidR="002C0C1B" w:rsidRPr="002208B7" w:rsidRDefault="002C0C1B" w:rsidP="00894F5A">
      <w:pPr>
        <w:pStyle w:val="ListParagraph"/>
        <w:numPr>
          <w:ilvl w:val="0"/>
          <w:numId w:val="17"/>
        </w:numPr>
        <w:tabs>
          <w:tab w:val="left" w:pos="2115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hyperlink r:id="rId47" w:history="1">
        <w:r w:rsidRPr="002208B7">
          <w:rPr>
            <w:rStyle w:val="Hyperlink"/>
            <w:rFonts w:ascii="Times New Roman" w:hAnsi="Times New Roman"/>
            <w:sz w:val="24"/>
            <w:szCs w:val="24"/>
          </w:rPr>
          <w:t>http://bioword.ru/</w:t>
        </w:r>
      </w:hyperlink>
      <w:r w:rsidRPr="002208B7">
        <w:rPr>
          <w:rFonts w:ascii="Times New Roman" w:hAnsi="Times New Roman"/>
          <w:sz w:val="24"/>
          <w:szCs w:val="24"/>
        </w:rPr>
        <w:tab/>
      </w:r>
    </w:p>
    <w:p w:rsidR="002C0C1B" w:rsidRPr="002208B7" w:rsidRDefault="002C0C1B" w:rsidP="00894F5A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hyperlink r:id="rId48" w:history="1">
        <w:r w:rsidRPr="002208B7">
          <w:rPr>
            <w:rStyle w:val="Hyperlink"/>
            <w:rFonts w:ascii="Times New Roman" w:hAnsi="Times New Roman"/>
            <w:sz w:val="24"/>
            <w:szCs w:val="24"/>
          </w:rPr>
          <w:t>http://znaika.ru/catalog/6-klass/biology</w:t>
        </w:r>
      </w:hyperlink>
    </w:p>
    <w:p w:rsidR="002C0C1B" w:rsidRPr="002208B7" w:rsidRDefault="002C0C1B" w:rsidP="00894F5A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hyperlink r:id="rId49" w:history="1">
        <w:r w:rsidRPr="002208B7">
          <w:rPr>
            <w:rStyle w:val="Hyperlink"/>
            <w:rFonts w:ascii="Times New Roman" w:hAnsi="Times New Roman"/>
            <w:sz w:val="24"/>
            <w:szCs w:val="24"/>
          </w:rPr>
          <w:t>http://biology.asvu.ru/</w:t>
        </w:r>
      </w:hyperlink>
    </w:p>
    <w:p w:rsidR="002C0C1B" w:rsidRPr="002208B7" w:rsidRDefault="002C0C1B" w:rsidP="00894F5A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hyperlink r:id="rId50" w:history="1">
        <w:r w:rsidRPr="002208B7">
          <w:rPr>
            <w:rStyle w:val="Hyperlink"/>
            <w:rFonts w:ascii="Times New Roman" w:hAnsi="Times New Roman"/>
            <w:sz w:val="24"/>
            <w:szCs w:val="24"/>
          </w:rPr>
          <w:t>http://bio.1september.ru/</w:t>
        </w:r>
      </w:hyperlink>
    </w:p>
    <w:p w:rsidR="002C0C1B" w:rsidRPr="00302E8E" w:rsidRDefault="002C0C1B" w:rsidP="00894F5A">
      <w:pPr>
        <w:tabs>
          <w:tab w:val="left" w:pos="15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F4EB8">
        <w:rPr>
          <w:rFonts w:ascii="Times New Roman" w:hAnsi="Times New Roman"/>
          <w:sz w:val="24"/>
          <w:szCs w:val="24"/>
        </w:rPr>
        <w:t>География</w:t>
      </w:r>
    </w:p>
    <w:p w:rsidR="002C0C1B" w:rsidRPr="00EF4EB8" w:rsidRDefault="002C0C1B" w:rsidP="00894F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1" w:history="1">
        <w:r w:rsidRPr="00EF4EB8">
          <w:rPr>
            <w:rStyle w:val="Hyperlink"/>
            <w:rFonts w:ascii="Times New Roman" w:hAnsi="Times New Roman"/>
            <w:sz w:val="24"/>
            <w:szCs w:val="24"/>
          </w:rPr>
          <w:t>http://www.national-geographic.ru/ngm/201002/</w:t>
        </w:r>
      </w:hyperlink>
    </w:p>
    <w:p w:rsidR="002C0C1B" w:rsidRPr="00EF4EB8" w:rsidRDefault="002C0C1B" w:rsidP="00894F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2" w:history="1">
        <w:r w:rsidRPr="00EF4EB8">
          <w:rPr>
            <w:rStyle w:val="Hyperlink"/>
            <w:rFonts w:ascii="Times New Roman" w:hAnsi="Times New Roman"/>
            <w:sz w:val="24"/>
            <w:szCs w:val="24"/>
          </w:rPr>
          <w:t>http://www.outdoors.ru/general/</w:t>
        </w:r>
      </w:hyperlink>
    </w:p>
    <w:p w:rsidR="002C0C1B" w:rsidRPr="00EF4EB8" w:rsidRDefault="002C0C1B" w:rsidP="00894F5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3" w:history="1">
        <w:r w:rsidRPr="00EF4EB8">
          <w:rPr>
            <w:rStyle w:val="Hyperlink"/>
            <w:rFonts w:ascii="Times New Roman" w:hAnsi="Times New Roman"/>
            <w:sz w:val="24"/>
            <w:szCs w:val="24"/>
          </w:rPr>
          <w:t>http://soils.narod.ru/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Pr="009665DF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Музыка</w:t>
      </w:r>
    </w:p>
    <w:p w:rsidR="002C0C1B" w:rsidRPr="0003742A" w:rsidRDefault="002C0C1B" w:rsidP="00894F5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4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http://www.sonata-etc.ru</w:t>
        </w:r>
      </w:hyperlink>
    </w:p>
    <w:p w:rsidR="002C0C1B" w:rsidRPr="0003742A" w:rsidRDefault="002C0C1B" w:rsidP="00894F5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5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http://www.belcanto.ru</w:t>
        </w:r>
      </w:hyperlink>
    </w:p>
    <w:p w:rsidR="002C0C1B" w:rsidRPr="0003742A" w:rsidRDefault="002C0C1B" w:rsidP="00894F5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6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http://art.1september.ru</w:t>
        </w:r>
      </w:hyperlink>
    </w:p>
    <w:p w:rsidR="002C0C1B" w:rsidRPr="0003742A" w:rsidRDefault="002C0C1B" w:rsidP="00894F5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7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http://rachmaninov1873.narod.ru</w:t>
        </w:r>
      </w:hyperlink>
    </w:p>
    <w:p w:rsidR="002C0C1B" w:rsidRPr="0003742A" w:rsidRDefault="002C0C1B" w:rsidP="00894F5A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8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http://shostakovich2.ru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665DF">
        <w:rPr>
          <w:rFonts w:ascii="Times New Roman" w:hAnsi="Times New Roman"/>
          <w:sz w:val="24"/>
          <w:szCs w:val="24"/>
        </w:rPr>
        <w:t>Изобразительное искусство</w:t>
      </w:r>
    </w:p>
    <w:p w:rsidR="002C0C1B" w:rsidRPr="0003742A" w:rsidRDefault="002C0C1B" w:rsidP="00894F5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59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http://easyen.ru/load/mkhk_izo/182</w:t>
        </w:r>
      </w:hyperlink>
    </w:p>
    <w:p w:rsidR="002C0C1B" w:rsidRPr="0003742A" w:rsidRDefault="002C0C1B" w:rsidP="00894F5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0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http://pedsovet.su/load/242</w:t>
        </w:r>
      </w:hyperlink>
    </w:p>
    <w:p w:rsidR="002C0C1B" w:rsidRPr="0003742A" w:rsidRDefault="002C0C1B" w:rsidP="00894F5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1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http://ya-uchitel.ru/load/izobrazitelnoe_iskusstvo/140</w:t>
        </w:r>
      </w:hyperlink>
    </w:p>
    <w:p w:rsidR="002C0C1B" w:rsidRPr="0003742A" w:rsidRDefault="002C0C1B" w:rsidP="00894F5A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2" w:history="1">
        <w:r w:rsidRPr="0003742A">
          <w:rPr>
            <w:rStyle w:val="Hyperlink"/>
            <w:rFonts w:ascii="Times New Roman" w:hAnsi="Times New Roman"/>
            <w:sz w:val="24"/>
            <w:szCs w:val="24"/>
          </w:rPr>
          <w:t>http://www.museum.ru</w:t>
        </w:r>
      </w:hyperlink>
    </w:p>
    <w:p w:rsidR="002C0C1B" w:rsidRDefault="002C0C1B" w:rsidP="00894F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556EA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2C0C1B" w:rsidRPr="000556EA" w:rsidRDefault="002C0C1B" w:rsidP="00894F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3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http://www.uchportal.ru/load/81</w:t>
        </w:r>
      </w:hyperlink>
    </w:p>
    <w:p w:rsidR="002C0C1B" w:rsidRPr="000556EA" w:rsidRDefault="002C0C1B" w:rsidP="00894F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4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http://www.alleng.ru/edu/saf1.htm</w:t>
        </w:r>
      </w:hyperlink>
    </w:p>
    <w:p w:rsidR="002C0C1B" w:rsidRPr="000556EA" w:rsidRDefault="002C0C1B" w:rsidP="00894F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5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http://www.alleng.ru/edu/saf3.htm</w:t>
        </w:r>
      </w:hyperlink>
    </w:p>
    <w:p w:rsidR="002C0C1B" w:rsidRPr="000556EA" w:rsidRDefault="002C0C1B" w:rsidP="00894F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6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http://kuhta.clan.su</w:t>
        </w:r>
      </w:hyperlink>
    </w:p>
    <w:p w:rsidR="002C0C1B" w:rsidRDefault="002C0C1B" w:rsidP="00894F5A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7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http://anty-crim.boxmail.biz</w:t>
        </w:r>
      </w:hyperlink>
    </w:p>
    <w:p w:rsidR="002C0C1B" w:rsidRDefault="002C0C1B" w:rsidP="00894F5A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C0C1B" w:rsidRDefault="002C0C1B" w:rsidP="00894F5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</w:t>
      </w:r>
    </w:p>
    <w:p w:rsidR="002C0C1B" w:rsidRPr="000556EA" w:rsidRDefault="002C0C1B" w:rsidP="00894F5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8" w:history="1">
        <w:r w:rsidRPr="000556EA">
          <w:rPr>
            <w:rStyle w:val="Hyperlink"/>
            <w:rFonts w:ascii="Times New Roman" w:hAnsi="Times New Roman"/>
            <w:sz w:val="24"/>
            <w:szCs w:val="24"/>
          </w:rPr>
          <w:t>http://kopilkaurokov.ru/tehnologiyad/presentacii</w:t>
        </w:r>
      </w:hyperlink>
    </w:p>
    <w:p w:rsidR="002C0C1B" w:rsidRDefault="002C0C1B" w:rsidP="00894F5A">
      <w:pPr>
        <w:spacing w:after="0" w:line="240" w:lineRule="auto"/>
        <w:jc w:val="both"/>
      </w:pPr>
      <w:hyperlink r:id="rId69" w:history="1">
        <w:r w:rsidRPr="000556EA">
          <w:rPr>
            <w:rStyle w:val="Hyperlink"/>
          </w:rPr>
          <w:t>http://ladyw.ru/podrobnoe-vyazanie-kryuchkom-dlya-nachinayushhix/</w:t>
        </w:r>
      </w:hyperlink>
    </w:p>
    <w:p w:rsidR="002C0C1B" w:rsidRDefault="002C0C1B" w:rsidP="00894F5A">
      <w:pPr>
        <w:spacing w:after="0" w:line="240" w:lineRule="auto"/>
        <w:jc w:val="both"/>
      </w:pPr>
    </w:p>
    <w:p w:rsidR="002C0C1B" w:rsidRDefault="002C0C1B" w:rsidP="00894F5A">
      <w:pPr>
        <w:spacing w:after="0" w:line="240" w:lineRule="auto"/>
        <w:jc w:val="both"/>
      </w:pPr>
    </w:p>
    <w:p w:rsidR="002C0C1B" w:rsidRDefault="002C0C1B" w:rsidP="00894F5A">
      <w:pPr>
        <w:spacing w:after="0" w:line="240" w:lineRule="auto"/>
        <w:jc w:val="both"/>
      </w:pPr>
    </w:p>
    <w:p w:rsidR="002C0C1B" w:rsidRDefault="002C0C1B" w:rsidP="00894F5A">
      <w:pPr>
        <w:spacing w:after="0" w:line="240" w:lineRule="auto"/>
        <w:jc w:val="both"/>
      </w:pPr>
    </w:p>
    <w:p w:rsidR="002C0C1B" w:rsidRPr="00E44E41" w:rsidRDefault="002C0C1B" w:rsidP="00894F5A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  <w:r w:rsidRPr="00E44E41">
        <w:rPr>
          <w:rFonts w:ascii="Times New Roman" w:hAnsi="Times New Roman"/>
          <w:b/>
          <w:sz w:val="28"/>
          <w:szCs w:val="28"/>
        </w:rPr>
        <w:t>Информация о наличии специальных технических средства обучения коллективного и индивидуального пользования для инвалидов и лиц с ограниченными возможностями здоровья</w:t>
      </w:r>
    </w:p>
    <w:p w:rsidR="002C0C1B" w:rsidRPr="00E44E41" w:rsidRDefault="002C0C1B" w:rsidP="00894F5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В  каждом кабинете школы имеются  технические средства обучения</w:t>
      </w:r>
      <w:r w:rsidRPr="00E44E41">
        <w:rPr>
          <w:rFonts w:ascii="Times New Roman" w:hAnsi="Times New Roman"/>
          <w:b/>
          <w:sz w:val="28"/>
          <w:szCs w:val="28"/>
        </w:rPr>
        <w:t xml:space="preserve"> </w:t>
      </w:r>
      <w:r w:rsidRPr="00E44E41">
        <w:rPr>
          <w:rFonts w:ascii="Times New Roman" w:hAnsi="Times New Roman"/>
          <w:sz w:val="28"/>
          <w:szCs w:val="28"/>
        </w:rPr>
        <w:t>для организации образовательного процесса детей – инвалидов, детей с ограниченными возможностями здоровья: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 проектор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-ноутбук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-экран или интерактивная доска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-принтер (МФУ)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-колонки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  <w:r w:rsidRPr="00E44E41">
        <w:rPr>
          <w:rFonts w:ascii="Times New Roman" w:hAnsi="Times New Roman"/>
          <w:sz w:val="28"/>
          <w:szCs w:val="28"/>
        </w:rPr>
        <w:t>-наушники + микрофон</w:t>
      </w:r>
    </w:p>
    <w:p w:rsidR="002C0C1B" w:rsidRPr="00E44E41" w:rsidRDefault="002C0C1B" w:rsidP="00894F5A">
      <w:pPr>
        <w:pStyle w:val="NormalWeb"/>
        <w:shd w:val="clear" w:color="auto" w:fill="FFFFFF"/>
        <w:spacing w:before="0" w:beforeAutospacing="0" w:after="122" w:afterAutospacing="0"/>
        <w:ind w:firstLine="567"/>
        <w:jc w:val="both"/>
        <w:rPr>
          <w:sz w:val="28"/>
          <w:szCs w:val="28"/>
        </w:rPr>
      </w:pPr>
      <w:r w:rsidRPr="00E44E41">
        <w:rPr>
          <w:sz w:val="28"/>
          <w:szCs w:val="28"/>
        </w:rPr>
        <w:t>Использование интерактивной техники с позиции деятельности обучающегося, решает такие педагогические задачи, как развитие их речевой культуры, коммуникативных умений, способности к самопрезентации. Обучающимся предоставлена возможность использования этих технических средств на уроке при выступлении перед классом или индивидуальной работе. Педагоги используют методические приемы организации работы на уроках в начальной школе - рассказы детей с опорой на иллюстративный материал, подготовленный учителем, в основной школе - ответы по домашнему заданию с опорой на слайды презентации, выполненной самим обучающимися.</w:t>
      </w:r>
    </w:p>
    <w:p w:rsidR="002C0C1B" w:rsidRPr="00E44E41" w:rsidRDefault="002C0C1B" w:rsidP="00894F5A">
      <w:pPr>
        <w:rPr>
          <w:rFonts w:ascii="Times New Roman" w:hAnsi="Times New Roman"/>
          <w:sz w:val="28"/>
          <w:szCs w:val="28"/>
        </w:rPr>
      </w:pPr>
    </w:p>
    <w:p w:rsidR="002C0C1B" w:rsidRPr="00C82E0E" w:rsidRDefault="002C0C1B" w:rsidP="0089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0C1B" w:rsidRPr="00C82E0E" w:rsidSect="00B92DA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07"/>
    <w:multiLevelType w:val="hybridMultilevel"/>
    <w:tmpl w:val="A2B0D0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A842E4"/>
    <w:multiLevelType w:val="hybridMultilevel"/>
    <w:tmpl w:val="6E984C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A736A6"/>
    <w:multiLevelType w:val="hybridMultilevel"/>
    <w:tmpl w:val="7FCAE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5E2786"/>
    <w:multiLevelType w:val="hybridMultilevel"/>
    <w:tmpl w:val="F4867F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3161023"/>
    <w:multiLevelType w:val="multilevel"/>
    <w:tmpl w:val="828C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724E45"/>
    <w:multiLevelType w:val="hybridMultilevel"/>
    <w:tmpl w:val="E3BC5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E05125"/>
    <w:multiLevelType w:val="hybridMultilevel"/>
    <w:tmpl w:val="7826EE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136C45"/>
    <w:multiLevelType w:val="hybridMultilevel"/>
    <w:tmpl w:val="E0F237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9FD5FCD"/>
    <w:multiLevelType w:val="multilevel"/>
    <w:tmpl w:val="0E80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472C1"/>
    <w:multiLevelType w:val="hybridMultilevel"/>
    <w:tmpl w:val="5810BD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181880"/>
    <w:multiLevelType w:val="multilevel"/>
    <w:tmpl w:val="228E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6A2491"/>
    <w:multiLevelType w:val="hybridMultilevel"/>
    <w:tmpl w:val="20A24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E550F"/>
    <w:multiLevelType w:val="hybridMultilevel"/>
    <w:tmpl w:val="9766C2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A6240A"/>
    <w:multiLevelType w:val="hybridMultilevel"/>
    <w:tmpl w:val="0D5E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B76CF"/>
    <w:multiLevelType w:val="hybridMultilevel"/>
    <w:tmpl w:val="468A9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CA5547"/>
    <w:multiLevelType w:val="hybridMultilevel"/>
    <w:tmpl w:val="BE927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EB2C5D"/>
    <w:multiLevelType w:val="multilevel"/>
    <w:tmpl w:val="6946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8B02DB"/>
    <w:multiLevelType w:val="multilevel"/>
    <w:tmpl w:val="551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C50F1A"/>
    <w:multiLevelType w:val="multilevel"/>
    <w:tmpl w:val="F0D6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57A5438"/>
    <w:multiLevelType w:val="hybridMultilevel"/>
    <w:tmpl w:val="ED3A88C4"/>
    <w:lvl w:ilvl="0" w:tplc="B09A9580">
      <w:start w:val="1"/>
      <w:numFmt w:val="decimal"/>
      <w:lvlText w:val="%1."/>
      <w:lvlJc w:val="left"/>
      <w:pPr>
        <w:ind w:left="86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  <w:rPr>
        <w:rFonts w:cs="Times New Roman"/>
      </w:rPr>
    </w:lvl>
  </w:abstractNum>
  <w:abstractNum w:abstractNumId="20">
    <w:nsid w:val="6CB5315D"/>
    <w:multiLevelType w:val="hybridMultilevel"/>
    <w:tmpl w:val="F05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E0C2C"/>
    <w:multiLevelType w:val="hybridMultilevel"/>
    <w:tmpl w:val="72EE7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21"/>
  </w:num>
  <w:num w:numId="14">
    <w:abstractNumId w:val="2"/>
  </w:num>
  <w:num w:numId="15">
    <w:abstractNumId w:val="12"/>
  </w:num>
  <w:num w:numId="16">
    <w:abstractNumId w:val="3"/>
  </w:num>
  <w:num w:numId="17">
    <w:abstractNumId w:val="20"/>
  </w:num>
  <w:num w:numId="18">
    <w:abstractNumId w:val="9"/>
  </w:num>
  <w:num w:numId="19">
    <w:abstractNumId w:val="6"/>
  </w:num>
  <w:num w:numId="20">
    <w:abstractNumId w:val="0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E0E"/>
    <w:rsid w:val="00001BEB"/>
    <w:rsid w:val="00026A89"/>
    <w:rsid w:val="0003742A"/>
    <w:rsid w:val="00045278"/>
    <w:rsid w:val="000556EA"/>
    <w:rsid w:val="00077E2E"/>
    <w:rsid w:val="0009138C"/>
    <w:rsid w:val="000A064F"/>
    <w:rsid w:val="000D1DE1"/>
    <w:rsid w:val="00126E87"/>
    <w:rsid w:val="001335F9"/>
    <w:rsid w:val="0019157F"/>
    <w:rsid w:val="002208B7"/>
    <w:rsid w:val="002572D1"/>
    <w:rsid w:val="002C0C1B"/>
    <w:rsid w:val="002D319F"/>
    <w:rsid w:val="002E5D11"/>
    <w:rsid w:val="00302E8E"/>
    <w:rsid w:val="00332972"/>
    <w:rsid w:val="004123DE"/>
    <w:rsid w:val="0049106B"/>
    <w:rsid w:val="00491784"/>
    <w:rsid w:val="004C0E28"/>
    <w:rsid w:val="0050345F"/>
    <w:rsid w:val="00515F94"/>
    <w:rsid w:val="00633059"/>
    <w:rsid w:val="0065464F"/>
    <w:rsid w:val="00685569"/>
    <w:rsid w:val="006F687E"/>
    <w:rsid w:val="00713067"/>
    <w:rsid w:val="007563B4"/>
    <w:rsid w:val="00800B2C"/>
    <w:rsid w:val="00802129"/>
    <w:rsid w:val="00894F5A"/>
    <w:rsid w:val="008D018A"/>
    <w:rsid w:val="008D333B"/>
    <w:rsid w:val="0093217D"/>
    <w:rsid w:val="009665DF"/>
    <w:rsid w:val="009722D8"/>
    <w:rsid w:val="00997B64"/>
    <w:rsid w:val="00A01B76"/>
    <w:rsid w:val="00AA0255"/>
    <w:rsid w:val="00AA1013"/>
    <w:rsid w:val="00AA2205"/>
    <w:rsid w:val="00AB02F0"/>
    <w:rsid w:val="00B035D3"/>
    <w:rsid w:val="00B063F5"/>
    <w:rsid w:val="00B15C9D"/>
    <w:rsid w:val="00B35321"/>
    <w:rsid w:val="00B413B5"/>
    <w:rsid w:val="00B75EB1"/>
    <w:rsid w:val="00B81C6A"/>
    <w:rsid w:val="00B92DA3"/>
    <w:rsid w:val="00C21857"/>
    <w:rsid w:val="00C55316"/>
    <w:rsid w:val="00C5664A"/>
    <w:rsid w:val="00C6224A"/>
    <w:rsid w:val="00C82E0E"/>
    <w:rsid w:val="00C9602A"/>
    <w:rsid w:val="00CE1904"/>
    <w:rsid w:val="00D23AA9"/>
    <w:rsid w:val="00D35B19"/>
    <w:rsid w:val="00D37B94"/>
    <w:rsid w:val="00D66C6F"/>
    <w:rsid w:val="00DA0D68"/>
    <w:rsid w:val="00DA5055"/>
    <w:rsid w:val="00DC60EA"/>
    <w:rsid w:val="00DD1FB7"/>
    <w:rsid w:val="00DF0007"/>
    <w:rsid w:val="00E1229F"/>
    <w:rsid w:val="00E37C39"/>
    <w:rsid w:val="00E44002"/>
    <w:rsid w:val="00E44E41"/>
    <w:rsid w:val="00E53010"/>
    <w:rsid w:val="00EF4EB8"/>
    <w:rsid w:val="00F7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E0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2E0E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126E87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126E87"/>
    <w:rPr>
      <w:sz w:val="22"/>
      <w:lang w:val="ru-RU" w:eastAsia="en-US"/>
    </w:rPr>
  </w:style>
  <w:style w:type="paragraph" w:styleId="NormalWeb">
    <w:name w:val="Normal (Web)"/>
    <w:basedOn w:val="Normal"/>
    <w:uiPriority w:val="99"/>
    <w:semiHidden/>
    <w:rsid w:val="00894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894F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lit.ioso.ru/" TargetMode="External"/><Relationship Id="rId18" Type="http://schemas.openxmlformats.org/officeDocument/2006/relationships/hyperlink" Target="http://www.abc-english-grammar.com/" TargetMode="External"/><Relationship Id="rId26" Type="http://schemas.openxmlformats.org/officeDocument/2006/relationships/hyperlink" Target="http://soc.reshuege.ru" TargetMode="External"/><Relationship Id="rId39" Type="http://schemas.openxmlformats.org/officeDocument/2006/relationships/hyperlink" Target="http://fizzzika.narod.ru/" TargetMode="External"/><Relationship Id="rId21" Type="http://schemas.openxmlformats.org/officeDocument/2006/relationships/hyperlink" Target="http://arzamas.academy" TargetMode="External"/><Relationship Id="rId34" Type="http://schemas.openxmlformats.org/officeDocument/2006/relationships/hyperlink" Target="http://www.etudes.ru/" TargetMode="External"/><Relationship Id="rId42" Type="http://schemas.openxmlformats.org/officeDocument/2006/relationships/hyperlink" Target="http://maratakm.narod.ru/" TargetMode="External"/><Relationship Id="rId47" Type="http://schemas.openxmlformats.org/officeDocument/2006/relationships/hyperlink" Target="http://bioword.ru/" TargetMode="External"/><Relationship Id="rId50" Type="http://schemas.openxmlformats.org/officeDocument/2006/relationships/hyperlink" Target="http://bio.1september.ru/" TargetMode="External"/><Relationship Id="rId55" Type="http://schemas.openxmlformats.org/officeDocument/2006/relationships/hyperlink" Target="http://www.belcanto.ru" TargetMode="External"/><Relationship Id="rId63" Type="http://schemas.openxmlformats.org/officeDocument/2006/relationships/hyperlink" Target="http://www.uchportal.ru/load/81" TargetMode="External"/><Relationship Id="rId68" Type="http://schemas.openxmlformats.org/officeDocument/2006/relationships/hyperlink" Target="http://kopilkaurokov.ru/tehnologiyad/presentacii" TargetMode="External"/><Relationship Id="rId7" Type="http://schemas.openxmlformats.org/officeDocument/2006/relationships/hyperlink" Target="http://mon.gov.ru/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ramma.ru/LIT/" TargetMode="External"/><Relationship Id="rId29" Type="http://schemas.openxmlformats.org/officeDocument/2006/relationships/hyperlink" Target="http://www.ctege.info/videouroki-ege-po-obschestvoznaniy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" TargetMode="External"/><Relationship Id="rId11" Type="http://schemas.openxmlformats.org/officeDocument/2006/relationships/hyperlink" Target="http://www.gramma.ru/" TargetMode="External"/><Relationship Id="rId24" Type="http://schemas.openxmlformats.org/officeDocument/2006/relationships/hyperlink" Target="http://www.hist.msu.ru/ER/Etext" TargetMode="External"/><Relationship Id="rId32" Type="http://schemas.openxmlformats.org/officeDocument/2006/relationships/hyperlink" Target="http://www.mathprog.narod.ru/" TargetMode="External"/><Relationship Id="rId37" Type="http://schemas.openxmlformats.org/officeDocument/2006/relationships/hyperlink" Target="http://school.sgu.ru/" TargetMode="External"/><Relationship Id="rId40" Type="http://schemas.openxmlformats.org/officeDocument/2006/relationships/hyperlink" Target="http://physics.nad.ru/" TargetMode="External"/><Relationship Id="rId45" Type="http://schemas.openxmlformats.org/officeDocument/2006/relationships/hyperlink" Target="http://chemistry-chemists.com/forum/viewtopic.php?f=6&amp;t=68" TargetMode="External"/><Relationship Id="rId53" Type="http://schemas.openxmlformats.org/officeDocument/2006/relationships/hyperlink" Target="http://soils.narod.ru/" TargetMode="External"/><Relationship Id="rId58" Type="http://schemas.openxmlformats.org/officeDocument/2006/relationships/hyperlink" Target="http://shostakovich2.ru" TargetMode="External"/><Relationship Id="rId66" Type="http://schemas.openxmlformats.org/officeDocument/2006/relationships/hyperlink" Target="http://kuhta.clan.su" TargetMode="External"/><Relationship Id="rId5" Type="http://schemas.openxmlformats.org/officeDocument/2006/relationships/hyperlink" Target="http://spbrkk.ru/sites/default/files/docs/lokalnie_akti/dostup_k_inform-telekommunik_setyam.pdf" TargetMode="External"/><Relationship Id="rId15" Type="http://schemas.openxmlformats.org/officeDocument/2006/relationships/hyperlink" Target="http://5litra.ru/ege.html" TargetMode="External"/><Relationship Id="rId23" Type="http://schemas.openxmlformats.org/officeDocument/2006/relationships/hyperlink" Target="http://www.historic.ru/books/index.shtml" TargetMode="External"/><Relationship Id="rId28" Type="http://schemas.openxmlformats.org/officeDocument/2006/relationships/hyperlink" Target="https://ege.tv/online/course/view.php?id=23" TargetMode="External"/><Relationship Id="rId36" Type="http://schemas.openxmlformats.org/officeDocument/2006/relationships/hyperlink" Target="http://www.best-listing.ru/" TargetMode="External"/><Relationship Id="rId49" Type="http://schemas.openxmlformats.org/officeDocument/2006/relationships/hyperlink" Target="http://biology.asvu.ru/" TargetMode="External"/><Relationship Id="rId57" Type="http://schemas.openxmlformats.org/officeDocument/2006/relationships/hyperlink" Target="http://rachmaninov1873.narod.ru" TargetMode="External"/><Relationship Id="rId61" Type="http://schemas.openxmlformats.org/officeDocument/2006/relationships/hyperlink" Target="http://ya-uchitel.ru/load/izobrazitelnoe_iskusstvo/140" TargetMode="External"/><Relationship Id="rId10" Type="http://schemas.openxmlformats.org/officeDocument/2006/relationships/hyperlink" Target="http://www.law.edu.ru" TargetMode="External"/><Relationship Id="rId19" Type="http://schemas.openxmlformats.org/officeDocument/2006/relationships/hyperlink" Target="http://www.mystudy.ru/noun1.html" TargetMode="External"/><Relationship Id="rId31" Type="http://schemas.openxmlformats.org/officeDocument/2006/relationships/hyperlink" Target="http://www.mathtest.ru/" TargetMode="External"/><Relationship Id="rId44" Type="http://schemas.openxmlformats.org/officeDocument/2006/relationships/hyperlink" Target="http://olimp.distant.ru/" TargetMode="External"/><Relationship Id="rId52" Type="http://schemas.openxmlformats.org/officeDocument/2006/relationships/hyperlink" Target="http://www.outdoors.ru/general/" TargetMode="External"/><Relationship Id="rId60" Type="http://schemas.openxmlformats.org/officeDocument/2006/relationships/hyperlink" Target="http://pedsovet.su/load/242" TargetMode="External"/><Relationship Id="rId65" Type="http://schemas.openxmlformats.org/officeDocument/2006/relationships/hyperlink" Target="http://www.alleng.ru/edu/saf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www.bibliogid.ru/" TargetMode="External"/><Relationship Id="rId22" Type="http://schemas.openxmlformats.org/officeDocument/2006/relationships/hyperlink" Target="http://www.hrono.ru/" TargetMode="External"/><Relationship Id="rId27" Type="http://schemas.openxmlformats.org/officeDocument/2006/relationships/hyperlink" Target="http://www.ctege.info/knigi-po-obschestvoznaniyu-dlya-podgotovki-k-ege/" TargetMode="External"/><Relationship Id="rId30" Type="http://schemas.openxmlformats.org/officeDocument/2006/relationships/hyperlink" Target="http://www.uztest.ru/" TargetMode="External"/><Relationship Id="rId35" Type="http://schemas.openxmlformats.org/officeDocument/2006/relationships/hyperlink" Target="http://www.mathprog.narod.ru/" TargetMode="External"/><Relationship Id="rId43" Type="http://schemas.openxmlformats.org/officeDocument/2006/relationships/hyperlink" Target="http://www.chem.msu.su/rus/olimp" TargetMode="External"/><Relationship Id="rId48" Type="http://schemas.openxmlformats.org/officeDocument/2006/relationships/hyperlink" Target="http://znaika.ru/catalog/6-klass/biology" TargetMode="External"/><Relationship Id="rId56" Type="http://schemas.openxmlformats.org/officeDocument/2006/relationships/hyperlink" Target="http://art.1september.ru" TargetMode="External"/><Relationship Id="rId64" Type="http://schemas.openxmlformats.org/officeDocument/2006/relationships/hyperlink" Target="http://www.alleng.ru/edu/saf1.htm" TargetMode="External"/><Relationship Id="rId69" Type="http://schemas.openxmlformats.org/officeDocument/2006/relationships/hyperlink" Target="http://ladyw.ru/podrobnoe-vyazanie-kryuchkom-dlya-nachinayushhix/" TargetMode="External"/><Relationship Id="rId8" Type="http://schemas.openxmlformats.org/officeDocument/2006/relationships/hyperlink" Target="http://www.edu.ru/index.php" TargetMode="External"/><Relationship Id="rId51" Type="http://schemas.openxmlformats.org/officeDocument/2006/relationships/hyperlink" Target="http://www.national-geographic.ru/ngm/20100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hi-edu.ru/e-books/xbook142/01/index.html" TargetMode="External"/><Relationship Id="rId17" Type="http://schemas.openxmlformats.org/officeDocument/2006/relationships/hyperlink" Target="http://feb-web.ru" TargetMode="External"/><Relationship Id="rId25" Type="http://schemas.openxmlformats.org/officeDocument/2006/relationships/hyperlink" Target="http://imperiya.net" TargetMode="External"/><Relationship Id="rId33" Type="http://schemas.openxmlformats.org/officeDocument/2006/relationships/hyperlink" Target="http://mathege.ru/or/ege/Main" TargetMode="External"/><Relationship Id="rId38" Type="http://schemas.openxmlformats.org/officeDocument/2006/relationships/hyperlink" Target="http://www.marklv.narod.ru/" TargetMode="External"/><Relationship Id="rId46" Type="http://schemas.openxmlformats.org/officeDocument/2006/relationships/hyperlink" Target="http://www.virtulab.net/" TargetMode="External"/><Relationship Id="rId59" Type="http://schemas.openxmlformats.org/officeDocument/2006/relationships/hyperlink" Target="http://easyen.ru/load/mkhk_izo/182" TargetMode="External"/><Relationship Id="rId67" Type="http://schemas.openxmlformats.org/officeDocument/2006/relationships/hyperlink" Target="http://anty-crim.boxmail.biz" TargetMode="External"/><Relationship Id="rId20" Type="http://schemas.openxmlformats.org/officeDocument/2006/relationships/hyperlink" Target="http://www.study.ru/index.html" TargetMode="External"/><Relationship Id="rId41" Type="http://schemas.openxmlformats.org/officeDocument/2006/relationships/hyperlink" Target="http://all-met.narod.ru/" TargetMode="External"/><Relationship Id="rId54" Type="http://schemas.openxmlformats.org/officeDocument/2006/relationships/hyperlink" Target="http://www.sonata-etc.ru" TargetMode="External"/><Relationship Id="rId62" Type="http://schemas.openxmlformats.org/officeDocument/2006/relationships/hyperlink" Target="http://www.museum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19</Pages>
  <Words>3497</Words>
  <Characters>19934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КИАСУО</dc:creator>
  <cp:keywords/>
  <dc:description/>
  <cp:lastModifiedBy>Ирина_Влад</cp:lastModifiedBy>
  <cp:revision>20</cp:revision>
  <cp:lastPrinted>2020-12-28T09:39:00Z</cp:lastPrinted>
  <dcterms:created xsi:type="dcterms:W3CDTF">2020-02-11T11:04:00Z</dcterms:created>
  <dcterms:modified xsi:type="dcterms:W3CDTF">2021-01-11T09:41:00Z</dcterms:modified>
</cp:coreProperties>
</file>